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kern w:val="0"/>
          <w:sz w:val="44"/>
          <w:szCs w:val="44"/>
        </w:rPr>
        <w:t>珠海市事业单位公开招聘人员报名表</w:t>
      </w:r>
    </w:p>
    <w:p>
      <w:pPr>
        <w:widowControl/>
        <w:jc w:val="center"/>
        <w:rPr>
          <w:rFonts w:hint="eastAsia" w:ascii="宋体" w:hAnsi="宋体"/>
          <w:b/>
          <w:kern w:val="0"/>
          <w:sz w:val="44"/>
          <w:szCs w:val="44"/>
        </w:rPr>
      </w:pPr>
    </w:p>
    <w:p>
      <w:pPr>
        <w:widowControl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招聘单位：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报考岗位代码及名称：</w:t>
      </w:r>
      <w:r>
        <w:rPr>
          <w:rFonts w:ascii="宋体" w:hAnsi="宋体"/>
          <w:b/>
          <w:kern w:val="0"/>
          <w:sz w:val="28"/>
          <w:szCs w:val="28"/>
        </w:rPr>
        <w:t xml:space="preserve"> </w:t>
      </w:r>
    </w:p>
    <w:tbl>
      <w:tblPr>
        <w:tblStyle w:val="7"/>
        <w:tblW w:w="10120" w:type="dxa"/>
        <w:tblInd w:w="-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60"/>
        <w:gridCol w:w="1360"/>
        <w:gridCol w:w="225"/>
        <w:gridCol w:w="955"/>
        <w:gridCol w:w="1000"/>
        <w:gridCol w:w="278"/>
        <w:gridCol w:w="242"/>
        <w:gridCol w:w="820"/>
        <w:gridCol w:w="760"/>
        <w:gridCol w:w="60"/>
        <w:gridCol w:w="351"/>
        <w:gridCol w:w="149"/>
        <w:gridCol w:w="56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证件照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体重（kg）</w:t>
            </w: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是否现役军人配偶</w:t>
            </w:r>
          </w:p>
        </w:tc>
        <w:tc>
          <w:tcPr>
            <w:tcW w:w="26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2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第一学历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学历及学位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院校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专业方向</w:t>
            </w:r>
          </w:p>
        </w:tc>
        <w:tc>
          <w:tcPr>
            <w:tcW w:w="39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最高全日制学历（本科以上）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学历及学位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院校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专业方向</w:t>
            </w:r>
          </w:p>
        </w:tc>
        <w:tc>
          <w:tcPr>
            <w:tcW w:w="39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是否办理暂缓就业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23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主要学习和工作经历（从高中开始，按时间先后顺序填写）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22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任职情况（包括在院系干部任职、社团任职、工作单位任职等）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主要荣誉（包括奖学金、校级以上奖励等）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有何特长及突出业绩（包括论文、课题、专利、竞赛等）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声明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本人郑重申明：本人符合报名条件并自愿报名，且本人提供的资料均为真实及有效，如有虚假，责任自负。                             </w:t>
            </w: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承诺人签名：                                                         </w:t>
            </w:r>
          </w:p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年   月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报名资格审核意见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审核人1（签名）：        审核人2（签名）：          年   月   日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注</w:t>
            </w:r>
          </w:p>
        </w:tc>
        <w:tc>
          <w:tcPr>
            <w:tcW w:w="88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说明：本表A4纸双面打印，须如实填写，经审核发现与事实不符的，责任自负。</w:t>
      </w:r>
    </w:p>
    <w:p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 网上审核通过后，现场资格审查时请带上此表和公告中要求的其他材料。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C9"/>
    <w:rsid w:val="000345E1"/>
    <w:rsid w:val="001D1186"/>
    <w:rsid w:val="004818B9"/>
    <w:rsid w:val="00494ED8"/>
    <w:rsid w:val="0068469C"/>
    <w:rsid w:val="00A835EA"/>
    <w:rsid w:val="00BE26C9"/>
    <w:rsid w:val="00C6362F"/>
    <w:rsid w:val="00F25A4F"/>
    <w:rsid w:val="04CA0320"/>
    <w:rsid w:val="05397938"/>
    <w:rsid w:val="18915CAB"/>
    <w:rsid w:val="3B9F598A"/>
    <w:rsid w:val="4CF941E4"/>
    <w:rsid w:val="51047240"/>
    <w:rsid w:val="56FC56EA"/>
    <w:rsid w:val="59F60750"/>
    <w:rsid w:val="6EB4063C"/>
    <w:rsid w:val="6EBD3A68"/>
    <w:rsid w:val="7B6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1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uiPriority w:val="0"/>
    <w:rPr>
      <w:kern w:val="2"/>
      <w:sz w:val="21"/>
      <w:szCs w:val="24"/>
    </w:rPr>
  </w:style>
  <w:style w:type="character" w:customStyle="1" w:styleId="13">
    <w:name w:val="批注主题 Char"/>
    <w:basedOn w:val="12"/>
    <w:link w:val="6"/>
    <w:uiPriority w:val="0"/>
    <w:rPr>
      <w:b/>
      <w:bCs/>
      <w:kern w:val="2"/>
      <w:sz w:val="21"/>
      <w:szCs w:val="24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719</Characters>
  <Lines>5</Lines>
  <Paragraphs>1</Paragraphs>
  <TotalTime>7</TotalTime>
  <ScaleCrop>false</ScaleCrop>
  <LinksUpToDate>false</LinksUpToDate>
  <CharactersWithSpaces>843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2020-11-17T07:16:00Z</dcterms:created>
  <dc:creator>Administrator</dc:creator>
  <cp:lastModifiedBy>关鹏</cp:lastModifiedBy>
  <dcterms:modified xsi:type="dcterms:W3CDTF">2020-11-24T04:18:01Z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