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EF5" w:rsidRDefault="00265067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09080F">
        <w:rPr>
          <w:rFonts w:ascii="仿宋" w:eastAsia="仿宋" w:hAnsi="仿宋" w:cs="仿宋" w:hint="eastAsia"/>
          <w:sz w:val="32"/>
          <w:szCs w:val="32"/>
        </w:rPr>
        <w:t>8</w:t>
      </w:r>
    </w:p>
    <w:p w:rsidR="00557EF5" w:rsidRDefault="00557EF5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557EF5" w:rsidRPr="00265067" w:rsidRDefault="00265067">
      <w:pPr>
        <w:spacing w:line="560" w:lineRule="exact"/>
        <w:jc w:val="center"/>
        <w:rPr>
          <w:rFonts w:ascii="方正小标宋简体" w:eastAsia="方正小标宋简体" w:hAnsi="仿宋" w:cs="仿宋"/>
          <w:sz w:val="32"/>
          <w:szCs w:val="32"/>
        </w:rPr>
      </w:pPr>
      <w:r w:rsidRPr="00265067">
        <w:rPr>
          <w:rFonts w:ascii="方正小标宋简体" w:eastAsia="方正小标宋简体" w:hAnsi="方正小标宋_GBK" w:cs="方正小标宋_GBK" w:hint="eastAsia"/>
          <w:sz w:val="44"/>
          <w:szCs w:val="44"/>
        </w:rPr>
        <w:t>“山东省电子健康通行码”的申领方法</w:t>
      </w:r>
    </w:p>
    <w:p w:rsidR="00557EF5" w:rsidRDefault="00557EF5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557EF5" w:rsidRDefault="00265067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一、如何申请办理和使用山东省电子健康通行码</w:t>
      </w:r>
    </w:p>
    <w:p w:rsidR="00557EF5" w:rsidRDefault="00265067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山东省电子健康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通行码可通过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三种途径办理。一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是微信关注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“健康山东服务号”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微信公众号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，进入“防疫专区”办理；二是下载“爱山东”APP，进入首页“热点应用”办理；三是支付宝首页搜索“山东健康通行卡”办理。经实名认证后，填写申报信息获取“山东省电子健康通行码”。其中：</w:t>
      </w:r>
    </w:p>
    <w:p w:rsidR="00557EF5" w:rsidRDefault="00265067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1.山东省居民可直接点击“健康通行卡”栏目，选中“通行码申请”，按照提示，仅需填写姓名、证件类型、证件号码、手机号码、国籍（地区）、居住地址、14天内接触史7项基本信息，并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作出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承诺后，即可领取健康通行码。</w:t>
      </w:r>
    </w:p>
    <w:p w:rsidR="00557EF5" w:rsidRDefault="00265067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2.外省来鲁（返鲁）人员，到达我省后须通过“来鲁申报”模块转码为山东省健康通行码，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持绿码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一律通行。</w:t>
      </w:r>
    </w:p>
    <w:p w:rsidR="00557EF5" w:rsidRDefault="00265067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3.自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境外入鲁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（返鲁）人员隔离期满后，经检测合格的通过“来鲁申报”模块申领健康通行码，经大数据比对自动赋码。</w:t>
      </w:r>
    </w:p>
    <w:p w:rsidR="00557EF5" w:rsidRDefault="00265067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sz w:val="32"/>
          <w:szCs w:val="32"/>
        </w:rPr>
        <w:t>二、如何查询所在地区的疫情风险等级</w:t>
      </w:r>
    </w:p>
    <w:p w:rsidR="00557EF5" w:rsidRDefault="00265067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可使用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“国务院客户端”微信小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程序点击“疫情风险查询”，或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在微信小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程序中搜索“疫情风险等级查询”，或登陆http://bmfw.www.gov.cn/yqfxdjcx/index.html，选择查询地区即可了解该地的疫情风险等级。</w:t>
      </w:r>
    </w:p>
    <w:sectPr w:rsidR="00557EF5" w:rsidSect="00670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1D84DC0"/>
    <w:rsid w:val="0009080F"/>
    <w:rsid w:val="00265067"/>
    <w:rsid w:val="002F7ABC"/>
    <w:rsid w:val="00557EF5"/>
    <w:rsid w:val="00670DA2"/>
    <w:rsid w:val="61D84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0DA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451</Characters>
  <Application>Microsoft Office Word</Application>
  <DocSecurity>0</DocSecurity>
  <Lines>3</Lines>
  <Paragraphs>1</Paragraphs>
  <ScaleCrop>false</ScaleCrop>
  <Company>HP Inc.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john</cp:lastModifiedBy>
  <cp:revision>4</cp:revision>
  <dcterms:created xsi:type="dcterms:W3CDTF">2020-08-04T22:20:00Z</dcterms:created>
  <dcterms:modified xsi:type="dcterms:W3CDTF">2020-08-26T03:20:00Z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