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5C" w:rsidRPr="00546F5C" w:rsidRDefault="00546F5C" w:rsidP="00546F5C">
      <w:pPr>
        <w:shd w:val="clear" w:color="auto" w:fill="FFFFFF"/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/>
          <w:color w:val="303030"/>
          <w:sz w:val="21"/>
          <w:szCs w:val="21"/>
        </w:rPr>
      </w:pPr>
      <w:r w:rsidRPr="00546F5C">
        <w:rPr>
          <w:rFonts w:ascii="宋体" w:eastAsia="宋体" w:hAnsi="宋体" w:cs="宋体" w:hint="eastAsia"/>
          <w:b/>
          <w:bCs/>
          <w:color w:val="303030"/>
          <w:sz w:val="36"/>
          <w:szCs w:val="36"/>
        </w:rPr>
        <w:t>黄石市第四医院2020年第四季度招聘工作人员岗位</w:t>
      </w:r>
    </w:p>
    <w:p w:rsidR="00546F5C" w:rsidRPr="00546F5C" w:rsidRDefault="00546F5C" w:rsidP="00546F5C">
      <w:pPr>
        <w:shd w:val="clear" w:color="auto" w:fill="FFFFFF"/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303030"/>
          <w:sz w:val="21"/>
          <w:szCs w:val="21"/>
        </w:rPr>
      </w:pPr>
      <w:r w:rsidRPr="00546F5C">
        <w:rPr>
          <w:rFonts w:ascii="宋体" w:eastAsia="宋体" w:hAnsi="宋体" w:cs="宋体" w:hint="eastAsia"/>
          <w:b/>
          <w:bCs/>
          <w:color w:val="303030"/>
          <w:sz w:val="36"/>
          <w:szCs w:val="36"/>
        </w:rPr>
        <w:t>一 览 表</w:t>
      </w:r>
    </w:p>
    <w:tbl>
      <w:tblPr>
        <w:tblW w:w="8931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276"/>
        <w:gridCol w:w="709"/>
        <w:gridCol w:w="1559"/>
        <w:gridCol w:w="1559"/>
        <w:gridCol w:w="1418"/>
        <w:gridCol w:w="1701"/>
      </w:tblGrid>
      <w:tr w:rsidR="00546F5C" w:rsidRPr="00546F5C" w:rsidTr="00546F5C">
        <w:trPr>
          <w:trHeight w:val="55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b/>
                <w:bCs/>
                <w:color w:val="303030"/>
                <w:sz w:val="21"/>
                <w:szCs w:val="21"/>
              </w:rPr>
              <w:t>类别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b/>
                <w:bCs/>
                <w:color w:val="303030"/>
                <w:sz w:val="21"/>
                <w:szCs w:val="21"/>
              </w:rPr>
              <w:t>职位名称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b/>
                <w:bCs/>
                <w:color w:val="303030"/>
                <w:sz w:val="21"/>
                <w:szCs w:val="21"/>
              </w:rPr>
              <w:t>招聘人数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1"/>
                <w:szCs w:val="21"/>
              </w:rPr>
              <w:t>招聘岗位资格条件</w:t>
            </w:r>
          </w:p>
        </w:tc>
      </w:tr>
      <w:tr w:rsidR="00546F5C" w:rsidRPr="00546F5C" w:rsidTr="00546F5C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after="0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after="0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after="0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1"/>
                <w:szCs w:val="21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1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1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1"/>
                <w:szCs w:val="21"/>
              </w:rPr>
              <w:t>职称要求</w:t>
            </w:r>
          </w:p>
        </w:tc>
      </w:tr>
      <w:tr w:rsidR="00546F5C" w:rsidRPr="00546F5C" w:rsidTr="00546F5C">
        <w:trPr>
          <w:trHeight w:val="15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护士（助产士）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35周岁及以下（计算截止时间为2020年11月30日）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护理或助产专业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大专及以上学历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往届生具备护士执业资格（具备执业资格人员学历条件可适当放宽）</w:t>
            </w:r>
          </w:p>
        </w:tc>
      </w:tr>
      <w:tr w:rsidR="00546F5C" w:rsidRPr="00546F5C" w:rsidTr="00546F5C">
        <w:trPr>
          <w:trHeight w:val="15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司机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120救护车驾驶员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60周岁及以下（计算截止时间为2020年11月30日）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初中及以上学历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1、具备A级及以上资质驾驶执照，连续6年驾驶经验</w:t>
            </w:r>
          </w:p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2、无交通责任事故、无违纪违法、无吸毒、无赌博、无被开除(辞退)工作等不良记录。</w:t>
            </w:r>
          </w:p>
        </w:tc>
      </w:tr>
      <w:tr w:rsidR="00546F5C" w:rsidRPr="00546F5C" w:rsidTr="00546F5C">
        <w:trPr>
          <w:trHeight w:val="647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C" w:rsidRPr="00546F5C" w:rsidRDefault="00546F5C" w:rsidP="00546F5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03030"/>
                <w:sz w:val="24"/>
                <w:szCs w:val="24"/>
              </w:rPr>
            </w:pPr>
            <w:r w:rsidRPr="00546F5C">
              <w:rPr>
                <w:rFonts w:ascii="宋体" w:eastAsia="宋体" w:hAnsi="宋体" w:cs="宋体" w:hint="eastAsia"/>
                <w:color w:val="303030"/>
                <w:sz w:val="20"/>
                <w:szCs w:val="20"/>
              </w:rPr>
              <w:t xml:space="preserve">　</w:t>
            </w:r>
          </w:p>
        </w:tc>
      </w:tr>
    </w:tbl>
    <w:p w:rsidR="004358AB" w:rsidRPr="00546F5C" w:rsidRDefault="004358AB" w:rsidP="00546F5C"/>
    <w:sectPr w:rsidR="004358AB" w:rsidRPr="00546F5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46F5C"/>
    <w:rsid w:val="00323B43"/>
    <w:rsid w:val="003D37D8"/>
    <w:rsid w:val="004358AB"/>
    <w:rsid w:val="00546F5C"/>
    <w:rsid w:val="005F4F8A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546F5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2020-12-01T05:14:00Z</dcterms:created>
  <dcterms:modified xsi:type="dcterms:W3CDTF">2020-12-01T05:28:00Z</dcterms:modified>
</cp:coreProperties>
</file>