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 8</w:t>
      </w:r>
    </w:p>
    <w:p>
      <w:pPr>
        <w:ind w:firstLine="2240" w:firstLineChars="800"/>
        <w:rPr>
          <w:rFonts w:cs="仿宋_GB2312" w:asciiTheme="minorEastAsia" w:hAnsiTheme="minorEastAsia"/>
          <w:bCs/>
          <w:sz w:val="28"/>
          <w:szCs w:val="28"/>
          <w:shd w:val="clear" w:color="auto" w:fill="FFFFFF"/>
        </w:rPr>
      </w:pPr>
      <w:r>
        <w:rPr>
          <w:rFonts w:hint="eastAsia" w:cs="仿宋_GB2312" w:asciiTheme="minorEastAsia" w:hAnsiTheme="minorEastAsia"/>
          <w:bCs/>
          <w:sz w:val="28"/>
          <w:szCs w:val="28"/>
          <w:shd w:val="clear" w:color="auto" w:fill="FFFFFF"/>
        </w:rPr>
        <w:t>招聘初步计划及岗位要求一览表</w:t>
      </w:r>
    </w:p>
    <w:tbl>
      <w:tblPr>
        <w:tblStyle w:val="4"/>
        <w:tblW w:w="9863" w:type="dxa"/>
        <w:tblInd w:w="-41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709"/>
        <w:gridCol w:w="708"/>
        <w:gridCol w:w="709"/>
        <w:gridCol w:w="992"/>
        <w:gridCol w:w="709"/>
        <w:gridCol w:w="2552"/>
        <w:gridCol w:w="1134"/>
        <w:gridCol w:w="706"/>
        <w:gridCol w:w="9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性质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名额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51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  <w:t xml:space="preserve">  所需资格条件</w:t>
            </w:r>
          </w:p>
        </w:tc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职位数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资格证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院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差额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医生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普通职位</w:t>
            </w:r>
          </w:p>
          <w:p>
            <w:pPr>
              <w:widowControl/>
              <w:ind w:firstLine="400" w:firstLineChars="200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临床医学、医学影像学、影像医学与核医学、内科学、外科学、儿科学、急诊医学、老年医学、皮肤病与性病学、麻醉学、运动医学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同等条件下有医师资格证者优先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18周岁以上35周岁以下</w:t>
            </w:r>
          </w:p>
        </w:tc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服务基层专门职位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护士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普通职位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全日制专科及以上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护理学、护理、护士、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涉外护士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须取得护士执业证书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18周岁以上30周岁以下</w:t>
            </w:r>
          </w:p>
        </w:tc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灵丘县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服务基层专门职位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院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医生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普通职位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Courier New"/>
                <w:bCs/>
                <w:kern w:val="0"/>
                <w:sz w:val="20"/>
                <w:szCs w:val="20"/>
              </w:rPr>
              <w:t>全日制</w:t>
            </w:r>
            <w:r>
              <w:rPr>
                <w:rFonts w:hint="eastAsia" w:ascii="宋体" w:hAnsi="宋体" w:cs="Courier New"/>
                <w:bCs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Courier New"/>
                <w:bCs/>
                <w:kern w:val="0"/>
                <w:sz w:val="20"/>
                <w:szCs w:val="20"/>
              </w:rPr>
              <w:t>科及以上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临床医学、医学影像学、影像医学与核医学、医学检验、临床检验诊断学、内科学、儿科学、老年医学、精神医学、外科学、妇产科学、运动医学、急诊医学、神经病学、皮肤病与性病学、中西医临床医学、中西医结合临床、</w:t>
            </w:r>
            <w:r>
              <w:rPr>
                <w:rFonts w:ascii="宋体" w:hAnsi="宋体"/>
                <w:sz w:val="20"/>
                <w:szCs w:val="20"/>
              </w:rPr>
              <w:t>中西医结合</w:t>
            </w:r>
            <w:r>
              <w:rPr>
                <w:rFonts w:hint="eastAsia" w:ascii="宋体" w:hAnsi="宋体"/>
                <w:sz w:val="20"/>
                <w:szCs w:val="20"/>
              </w:rPr>
              <w:t>、</w:t>
            </w:r>
            <w:r>
              <w:rPr>
                <w:rFonts w:ascii="宋体" w:hAnsi="宋体"/>
                <w:sz w:val="20"/>
                <w:szCs w:val="20"/>
              </w:rPr>
              <w:t>中医学</w:t>
            </w:r>
            <w:r>
              <w:rPr>
                <w:rFonts w:hint="eastAsia" w:ascii="宋体" w:hAnsi="宋体"/>
                <w:sz w:val="20"/>
                <w:szCs w:val="20"/>
              </w:rPr>
              <w:t>、中医临床医学、中医临床基础、中医诊断学、中医内科学、中医外科学、中医骨伤科学、</w:t>
            </w:r>
            <w:r>
              <w:rPr>
                <w:rFonts w:ascii="宋体" w:hAnsi="宋体"/>
                <w:sz w:val="20"/>
                <w:szCs w:val="20"/>
              </w:rPr>
              <w:t>中医骨伤</w:t>
            </w:r>
            <w:r>
              <w:rPr>
                <w:rFonts w:hint="eastAsia" w:ascii="宋体" w:hAnsi="宋体"/>
                <w:sz w:val="20"/>
                <w:szCs w:val="20"/>
              </w:rPr>
              <w:t>、中医妇科学、中医儿科学、针灸推拿学、</w:t>
            </w:r>
            <w:r>
              <w:rPr>
                <w:rFonts w:ascii="宋体" w:hAnsi="宋体"/>
                <w:sz w:val="20"/>
                <w:szCs w:val="20"/>
              </w:rPr>
              <w:t>针灸推拿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同等条件下有医师资格证者优先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18周岁以上35周岁以下</w:t>
            </w:r>
          </w:p>
        </w:tc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灵丘县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9" w:hRule="atLeast"/>
        </w:trPr>
        <w:tc>
          <w:tcPr>
            <w:tcW w:w="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服务基层专门职位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bCs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BD"/>
    <w:rsid w:val="000706BD"/>
    <w:rsid w:val="000B696F"/>
    <w:rsid w:val="00211114"/>
    <w:rsid w:val="002B2BF8"/>
    <w:rsid w:val="003B58D6"/>
    <w:rsid w:val="003F3DAC"/>
    <w:rsid w:val="00522D1C"/>
    <w:rsid w:val="00592018"/>
    <w:rsid w:val="00787509"/>
    <w:rsid w:val="00A50714"/>
    <w:rsid w:val="00BD606D"/>
    <w:rsid w:val="00C17764"/>
    <w:rsid w:val="00E9069C"/>
    <w:rsid w:val="7726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518</Characters>
  <Lines>4</Lines>
  <Paragraphs>1</Paragraphs>
  <TotalTime>11</TotalTime>
  <ScaleCrop>false</ScaleCrop>
  <LinksUpToDate>false</LinksUpToDate>
  <CharactersWithSpaces>607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2020-11-30T01:57:00Z</dcterms:created>
  <dc:creator>Administrator</dc:creator>
  <cp:lastModifiedBy>ぺ灬cc果冻ル</cp:lastModifiedBy>
  <cp:lastPrinted>2020-11-30T02:14:00Z</cp:lastPrinted>
  <dcterms:modified xsi:type="dcterms:W3CDTF">2020-12-01T07:12:07Z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