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简体" w:hAnsi="宋体" w:eastAsia="方正仿宋简体"/>
          <w:sz w:val="28"/>
          <w:szCs w:val="28"/>
        </w:rPr>
      </w:pPr>
      <w:bookmarkStart w:id="0" w:name="_GoBack"/>
      <w:bookmarkEnd w:id="0"/>
      <w:r>
        <w:rPr>
          <w:rFonts w:hint="eastAsia" w:ascii="方正仿宋简体" w:hAnsi="宋体" w:eastAsia="方正仿宋简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楚雄州第二人民医院编制外人员报名登记表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填表时间：    年   月  日</w:t>
      </w:r>
    </w:p>
    <w:tbl>
      <w:tblPr>
        <w:tblStyle w:val="5"/>
        <w:tblW w:w="96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991"/>
        <w:gridCol w:w="992"/>
        <w:gridCol w:w="426"/>
        <w:gridCol w:w="567"/>
        <w:gridCol w:w="709"/>
        <w:gridCol w:w="708"/>
        <w:gridCol w:w="425"/>
        <w:gridCol w:w="285"/>
        <w:gridCol w:w="708"/>
        <w:gridCol w:w="1134"/>
        <w:gridCol w:w="1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4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学位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9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4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身高</w:t>
            </w:r>
          </w:p>
        </w:tc>
        <w:tc>
          <w:tcPr>
            <w:tcW w:w="99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体重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主要特长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是否服从分配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有无资格证书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证书编号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家庭成员</w:t>
            </w: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称谓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647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毕业院校或工作单位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ind w:left="-707" w:leftChars="-236" w:hanging="1"/>
      </w:pPr>
      <w:r>
        <w:rPr>
          <w:rFonts w:hint="eastAsia" w:ascii="仿宋" w:hAnsi="仿宋" w:eastAsia="仿宋"/>
          <w:sz w:val="28"/>
          <w:szCs w:val="28"/>
        </w:rPr>
        <w:t>声明：以上填写的信息真实准确，如若不实，责任自负。本人签字：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B8"/>
    <w:rsid w:val="000E2071"/>
    <w:rsid w:val="00237727"/>
    <w:rsid w:val="00257AB8"/>
    <w:rsid w:val="004F2756"/>
    <w:rsid w:val="006F1190"/>
    <w:rsid w:val="00951DED"/>
    <w:rsid w:val="308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新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新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TotalTime>1</TotalTime>
  <ScaleCrop>false</ScaleCrop>
  <LinksUpToDate>false</LinksUpToDate>
  <CharactersWithSpaces>339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2020-04-22T08:56:00Z</dcterms:created>
  <dc:creator>dell</dc:creator>
  <cp:lastModifiedBy>ぺ灬cc果冻ル</cp:lastModifiedBy>
  <dcterms:modified xsi:type="dcterms:W3CDTF">2020-12-03T05:32:31Z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