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widowControl/>
        <w:spacing w:line="360" w:lineRule="exact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widowControl/>
        <w:spacing w:line="360" w:lineRule="exact"/>
        <w:jc w:val="center"/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20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val="en-US" w:eastAsia="zh-CN"/>
        </w:rPr>
        <w:t>20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年惠州市中医医院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  <w:t>第四批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公开招聘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  <w:t>聘用人员</w:t>
      </w:r>
    </w:p>
    <w:p>
      <w:pPr>
        <w:widowControl/>
        <w:spacing w:line="360" w:lineRule="exact"/>
        <w:jc w:val="center"/>
        <w:rPr>
          <w:rFonts w:hint="eastAsia" w:ascii="黑体" w:hAnsi="宋体" w:eastAsia="黑体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职位表</w:t>
      </w:r>
    </w:p>
    <w:p>
      <w:pPr>
        <w:rPr>
          <w:rFonts w:hint="eastAsia"/>
          <w:color w:val="auto"/>
        </w:rPr>
      </w:pPr>
    </w:p>
    <w:tbl>
      <w:tblPr>
        <w:tblStyle w:val="2"/>
        <w:tblW w:w="10080" w:type="dxa"/>
        <w:tblInd w:w="-6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2"/>
        <w:gridCol w:w="649"/>
        <w:gridCol w:w="1479"/>
        <w:gridCol w:w="1629"/>
        <w:gridCol w:w="1471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非应届毕业生取得专业技术资格证书或考试合格者优先。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</w:trPr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623FB"/>
    <w:rsid w:val="0DD623FB"/>
    <w:rsid w:val="2CE8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2020-12-08T08:54:00Z</dcterms:created>
  <dc:creator>X(づI-AO╭❤～</dc:creator>
  <cp:lastModifiedBy>X(づI-AO╭❤～</cp:lastModifiedBy>
  <dcterms:modified xsi:type="dcterms:W3CDTF">2020-12-08T08:54:21Z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