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3"/>
        <w:gridCol w:w="1077"/>
        <w:gridCol w:w="1286"/>
        <w:gridCol w:w="2524"/>
        <w:gridCol w:w="1690"/>
      </w:tblGrid>
      <w:tr w:rsidR="00735CEA" w:rsidRPr="00735CEA" w:rsidTr="00735CEA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4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735CEA" w:rsidRPr="00735CEA" w:rsidTr="00735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5CEA" w:rsidRPr="00735CEA" w:rsidRDefault="00735CEA" w:rsidP="00735CEA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5CEA" w:rsidRPr="00735CEA" w:rsidRDefault="00735CEA" w:rsidP="00735CEA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5CEA" w:rsidRPr="00735CEA" w:rsidRDefault="00735CEA" w:rsidP="00735CEA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735CEA" w:rsidRPr="00735CEA" w:rsidTr="00735CEA"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普通雇员(管理后勤辅助类)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 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CEA" w:rsidRPr="00735CEA" w:rsidRDefault="00735CEA" w:rsidP="00735CEA">
            <w:pPr>
              <w:widowControl/>
              <w:wordWrap w:val="0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735CEA">
              <w:rPr>
                <w:rFonts w:ascii="微软雅黑" w:eastAsia="微软雅黑" w:hAnsi="微软雅黑" w:cs="宋体" w:hint="eastAsia"/>
                <w:color w:val="535353"/>
                <w:kern w:val="0"/>
                <w:sz w:val="24"/>
                <w:szCs w:val="24"/>
                <w:bdr w:val="none" w:sz="0" w:space="0" w:color="auto" w:frame="1"/>
              </w:rPr>
              <w:t>负责特殊学生起居饮食、安全、卫生等工作。      </w:t>
            </w:r>
          </w:p>
        </w:tc>
      </w:tr>
    </w:tbl>
    <w:p w:rsidR="005B685C" w:rsidRPr="00735CEA" w:rsidRDefault="005B685C" w:rsidP="00735CEA">
      <w:bookmarkStart w:id="0" w:name="_GoBack"/>
      <w:bookmarkEnd w:id="0"/>
    </w:p>
    <w:sectPr w:rsidR="005B685C" w:rsidRPr="00735CEA" w:rsidSect="000F1A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CF"/>
    <w:rsid w:val="000F1AA2"/>
    <w:rsid w:val="00205B36"/>
    <w:rsid w:val="0023729B"/>
    <w:rsid w:val="005726CF"/>
    <w:rsid w:val="005B685C"/>
    <w:rsid w:val="006A1C1F"/>
    <w:rsid w:val="00735CEA"/>
    <w:rsid w:val="00800AAB"/>
    <w:rsid w:val="00CF6037"/>
    <w:rsid w:val="00D45391"/>
    <w:rsid w:val="00F0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2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7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2020-12-09T02:08:00Z</dcterms:created>
  <dcterms:modified xsi:type="dcterms:W3CDTF">2020-12-09T02:08:00Z</dcterms:modified>
</cp:coreProperties>
</file>