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C2" w:rsidRDefault="006672C2" w:rsidP="006672C2">
      <w:pPr>
        <w:spacing w:line="400" w:lineRule="exact"/>
        <w:jc w:val="lef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附件1</w:t>
      </w:r>
    </w:p>
    <w:p w:rsidR="006672C2" w:rsidRDefault="006672C2" w:rsidP="006672C2">
      <w:pPr>
        <w:spacing w:line="400" w:lineRule="exact"/>
        <w:jc w:val="center"/>
        <w:rPr>
          <w:rFonts w:ascii="方正大标宋简体" w:hAnsi="方正大标宋简体" w:hint="eastAsia"/>
          <w:kern w:val="0"/>
          <w:sz w:val="32"/>
          <w:szCs w:val="32"/>
        </w:rPr>
      </w:pPr>
      <w:r>
        <w:rPr>
          <w:rFonts w:ascii="方正大标宋简体" w:hAnsi="方正大标宋简体"/>
          <w:kern w:val="0"/>
          <w:sz w:val="32"/>
          <w:szCs w:val="32"/>
        </w:rPr>
        <w:t xml:space="preserve"> </w:t>
      </w:r>
    </w:p>
    <w:p w:rsidR="006672C2" w:rsidRDefault="006672C2" w:rsidP="006672C2">
      <w:pPr>
        <w:spacing w:line="400" w:lineRule="exact"/>
        <w:jc w:val="center"/>
        <w:rPr>
          <w:rFonts w:ascii="方正小标宋简体" w:eastAsia="方正小标宋简体" w:hAnsi="方正大标宋简体" w:cs="方正大标宋简体"/>
          <w:kern w:val="0"/>
          <w:sz w:val="32"/>
          <w:szCs w:val="32"/>
        </w:rPr>
      </w:pPr>
      <w:r>
        <w:rPr>
          <w:rFonts w:ascii="方正小标宋简体" w:eastAsia="方正小标宋简体" w:hAnsi="方正大标宋简体" w:cs="方正大标宋简体" w:hint="eastAsia"/>
          <w:kern w:val="0"/>
          <w:sz w:val="32"/>
          <w:szCs w:val="32"/>
        </w:rPr>
        <w:t>新化县教育系统2020年第二次面向社会公开招聘教师</w:t>
      </w:r>
    </w:p>
    <w:p w:rsidR="006672C2" w:rsidRDefault="006672C2" w:rsidP="006672C2">
      <w:pPr>
        <w:spacing w:line="400" w:lineRule="exact"/>
        <w:jc w:val="center"/>
        <w:rPr>
          <w:rFonts w:ascii="方正小标宋简体" w:eastAsia="方正小标宋简体" w:hAnsi="方正大标宋简体" w:cs="方正大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大标宋简体" w:cs="方正大标宋简体" w:hint="eastAsia"/>
          <w:kern w:val="0"/>
          <w:sz w:val="32"/>
          <w:szCs w:val="32"/>
        </w:rPr>
        <w:t>学校学科岗位表</w:t>
      </w:r>
    </w:p>
    <w:tbl>
      <w:tblPr>
        <w:tblW w:w="8237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5"/>
        <w:gridCol w:w="3219"/>
        <w:gridCol w:w="993"/>
        <w:gridCol w:w="1086"/>
        <w:gridCol w:w="1087"/>
        <w:gridCol w:w="1087"/>
      </w:tblGrid>
      <w:tr w:rsidR="006672C2" w:rsidTr="006672C2">
        <w:trPr>
          <w:trHeight w:val="5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科目层次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白溪镇白岩小学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白溪镇东流小学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白溪镇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鹅溪教学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白溪镇横江小学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白溪镇彭家小学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白溪镇檀山小学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白溪镇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塘冲教学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白溪镇岩塘小学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槎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溪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镇厚溪小学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大熊山林场中心学校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奉家镇白沙完小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奉家镇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茶坪教学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奉家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镇玄溪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完小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古台山林场中心学校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吉庆镇崇山小学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吉庆镇大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云小学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吉庆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镇丰木小学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吉庆镇龙井小学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吉庆镇胜利小学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吉庆镇中田小学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金凤乡铁炉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琅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塘镇大桥教学点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琅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塘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镇礼溪教学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琅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塘镇辽远教学点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琅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塘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镇晚坪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炉观镇坪江教学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炉观镇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中田小学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孟公镇宝塔小学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孟公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镇枫木小学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孟公镇吉龙小学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孟公镇明星小学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孟公镇桃溪小学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孟公镇兴龙小学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荣华乡大乐教学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荣华乡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横溪完全小学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水车镇白水小学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水车镇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柳白小学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天门乡长峰完全小学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田坪镇茶溪完小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田坪镇龙潭完小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田坪镇南石完小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田坪镇鹏程完小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田坪镇万龙完小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田坪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镇烟竹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完小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维山乡洞里小学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维山乡官庄小学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温塘镇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车田江学校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温塘镇繁荣小学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温塘镇枫树小学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温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塘镇落水塘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温塘镇神仙岭小学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温塘镇星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火小学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文田镇富公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坳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完全小学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文田镇龙溪教学点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文田镇坪树完全小学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文田镇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桥坪教学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lastRenderedPageBreak/>
              <w:t>57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文田镇文田完全小学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文田镇小长完全小学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西河镇对家小学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西河镇铁石小学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洋溪镇长岗学校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油溪乡龙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车小学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油溪乡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青实学校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油溪乡水田小学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游家镇佛光教学点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圳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上镇海南小学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圳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上镇江下小学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72C2" w:rsidRDefault="006672C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圳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上镇松山小学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672C2" w:rsidTr="006672C2">
        <w:trPr>
          <w:trHeight w:val="4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坐石乡大山教学点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2C2" w:rsidRDefault="006672C2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</w:tbl>
    <w:p w:rsidR="00F20CEF" w:rsidRDefault="00F20CEF">
      <w:pPr>
        <w:rPr>
          <w:rFonts w:hint="eastAsia"/>
        </w:rPr>
      </w:pPr>
    </w:p>
    <w:sectPr w:rsidR="00F20CEF" w:rsidSect="00F20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72C2"/>
    <w:rsid w:val="006672C2"/>
    <w:rsid w:val="008D488D"/>
    <w:rsid w:val="00F20CEF"/>
    <w:rsid w:val="00F6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C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1239</Characters>
  <Application>Microsoft Office Word</Application>
  <DocSecurity>0</DocSecurity>
  <Lines>10</Lines>
  <Paragraphs>2</Paragraphs>
  <ScaleCrop>false</ScaleCrop>
  <Company>china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2020-12-08T09:27:00Z</dcterms:created>
  <dcterms:modified xsi:type="dcterms:W3CDTF">2020-12-08T09:29:00Z</dcterms:modified>
</cp:coreProperties>
</file>