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32" w:type="dxa"/>
        <w:tblInd w:w="-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245"/>
        <w:gridCol w:w="175"/>
        <w:gridCol w:w="680"/>
        <w:gridCol w:w="720"/>
        <w:gridCol w:w="1240"/>
        <w:gridCol w:w="1600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附件2：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  <w:t>廊坊市疾病预防控制中心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34"/>
                <w:szCs w:val="34"/>
              </w:rPr>
              <w:t>2020年公开招聘非在编工作人员报名登记表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13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户籍所在地（应届生填入学前的）</w:t>
            </w:r>
          </w:p>
        </w:tc>
        <w:tc>
          <w:tcPr>
            <w:tcW w:w="4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是否全日制     普通类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原工作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意向科室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学习工作简历（高中写起）</w:t>
            </w:r>
          </w:p>
        </w:tc>
        <w:tc>
          <w:tcPr>
            <w:tcW w:w="7800" w:type="dxa"/>
            <w:gridSpan w:val="7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家庭主要成员及重要社会关系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证件审核结果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 格</w:t>
            </w:r>
          </w:p>
        </w:tc>
        <w:tc>
          <w:tcPr>
            <w:tcW w:w="3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留存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记录</w:t>
            </w:r>
          </w:p>
        </w:tc>
        <w:tc>
          <w:tcPr>
            <w:tcW w:w="78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身份证复印件（ ）    毕业证复印件( ）     学位证复印件（ 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单位同意报考证明（ ）执业资格证复印件（ ）职称证复印件（ 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学校证明原件及复印件（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80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以上信息属实，若有虚假，责任自负。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本人签字：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联系电话：                              审核员签字：</w:t>
            </w:r>
          </w:p>
        </w:tc>
      </w:tr>
    </w:tbl>
    <w:p>
      <w:pPr>
        <w:spacing w:line="600" w:lineRule="exact"/>
        <w:rPr>
          <w:rFonts w:hint="eastAsia"/>
          <w:kern w:val="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451B8"/>
    <w:rsid w:val="7D94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2020-12-07T08:06:00Z</dcterms:created>
  <dc:creator>马昕怡</dc:creator>
  <cp:lastModifiedBy>马昕怡</cp:lastModifiedBy>
  <dcterms:modified xsi:type="dcterms:W3CDTF">2020-12-07T08:06:37Z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