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both"/>
        <w:rPr>
          <w:rFonts w:hint="eastAsia" w:asciiTheme="majorEastAsia" w:hAnsiTheme="majorEastAsia" w:eastAsiaTheme="majorEastAsia" w:cstheme="majorEastAsia"/>
          <w:b w:val="0"/>
          <w:bCs/>
          <w:color w:val="2B2B2B"/>
          <w:sz w:val="32"/>
          <w:szCs w:val="32"/>
        </w:rPr>
      </w:pP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b w:val="0"/>
          <w:bCs/>
          <w:color w:val="2B2B2B"/>
          <w:sz w:val="32"/>
          <w:szCs w:val="32"/>
        </w:rPr>
        <w:t>附件</w:t>
      </w:r>
      <w:r>
        <w:rPr>
          <w:rFonts w:hint="eastAsia" w:asciiTheme="majorEastAsia" w:hAnsiTheme="majorEastAsia" w:eastAsiaTheme="majorEastAsia" w:cstheme="majorEastAsia"/>
          <w:b w:val="0"/>
          <w:bCs/>
          <w:color w:val="2B2B2B"/>
          <w:sz w:val="32"/>
          <w:szCs w:val="32"/>
          <w:lang w:val="en-US" w:eastAsia="zh-CN"/>
        </w:rPr>
        <w:t>2</w:t>
      </w:r>
      <w:r>
        <w:rPr>
          <w:rFonts w:hint="eastAsia" w:asciiTheme="majorEastAsia" w:hAnsiTheme="majorEastAsia" w:eastAsiaTheme="majorEastAsia" w:cstheme="majorEastAsia"/>
          <w:b w:val="0"/>
          <w:bCs/>
          <w:color w:val="2B2B2B"/>
          <w:sz w:val="32"/>
          <w:szCs w:val="32"/>
        </w:rPr>
        <w:t>:</w:t>
      </w:r>
    </w:p>
    <w:p>
      <w:pPr>
        <w:pStyle w:val="2"/>
        <w:spacing w:before="0" w:after="0" w:line="240" w:lineRule="auto"/>
        <w:jc w:val="center"/>
        <w:rPr>
          <w:rFonts w:hint="eastAsia" w:ascii="方正小标宋简体" w:hAnsi="宋体" w:eastAsia="方正小标宋简体"/>
          <w:b w:val="0"/>
          <w:color w:val="000000"/>
          <w:kern w:val="2"/>
          <w:szCs w:val="44"/>
        </w:rPr>
      </w:pPr>
      <w:r>
        <w:rPr>
          <w:rFonts w:hint="eastAsia" w:ascii="方正小标宋简体" w:hAnsi="宋体" w:eastAsia="方正小标宋简体"/>
          <w:b w:val="0"/>
          <w:color w:val="000000"/>
          <w:kern w:val="2"/>
          <w:szCs w:val="44"/>
        </w:rPr>
        <w:t>健康承诺书</w:t>
      </w:r>
    </w:p>
    <w:p>
      <w:pPr>
        <w:spacing w:line="540" w:lineRule="exact"/>
        <w:ind w:firstLine="640" w:firstLineChars="200"/>
        <w:jc w:val="both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2020年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u w:val="none"/>
        </w:rPr>
        <w:t>迎江经济开发区公开招聘人才</w:t>
      </w:r>
      <w:r>
        <w:rPr>
          <w:rFonts w:hint="eastAsia" w:ascii="仿宋_GB2312" w:eastAsia="仿宋_GB2312"/>
          <w:color w:val="auto"/>
          <w:sz w:val="32"/>
          <w:szCs w:val="32"/>
          <w:u w:val="none"/>
        </w:rPr>
        <w:t>考试期间</w:t>
      </w:r>
      <w:r>
        <w:rPr>
          <w:rFonts w:hint="eastAsia" w:ascii="仿宋_GB2312" w:eastAsia="仿宋_GB2312"/>
          <w:color w:val="000000"/>
          <w:sz w:val="32"/>
          <w:szCs w:val="32"/>
        </w:rPr>
        <w:t xml:space="preserve">，为做好新冠肺炎疫情防控工作，本着对自己负责、对他人负责的原则，本人知晓并自觉遵守安徽省新冠肺炎疫情防控各项管理规定，承担疫情防控社会责任，特郑重作出如下承诺： </w:t>
      </w:r>
    </w:p>
    <w:p>
      <w:pPr>
        <w:spacing w:line="540" w:lineRule="exact"/>
        <w:ind w:firstLine="640" w:firstLineChars="200"/>
        <w:jc w:val="both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一、我以及与我一起共同生活的亲属，目前不处于新冠肺炎确诊患者、疑似患者、无症状感染者治疗期或隔离期；</w:t>
      </w:r>
    </w:p>
    <w:p>
      <w:pPr>
        <w:spacing w:line="540" w:lineRule="exact"/>
        <w:ind w:firstLine="640" w:firstLineChars="200"/>
        <w:jc w:val="both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二、我以及与我一起共同生活的亲属，近14天内，未与新冠肺炎确诊患者、疑似患者、无症状感染者、密切接触者、发热患者等接触；没有出现发烧、咳嗽、胸闷等与新型冠状病毒感染有关的症状；没有到境内中、高风险地区及境外地区；</w:t>
      </w:r>
    </w:p>
    <w:p>
      <w:pPr>
        <w:spacing w:line="540" w:lineRule="exact"/>
        <w:ind w:firstLine="640" w:firstLineChars="200"/>
        <w:jc w:val="both"/>
        <w:rPr>
          <w:rFonts w:ascii="仿宋_GB2312" w:eastAsia="仿宋_GB2312"/>
          <w:color w:val="000000"/>
          <w:sz w:val="32"/>
          <w:szCs w:val="32"/>
          <w:u w:val="single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在近14天内，去过安徽省以外的城市有：</w:t>
      </w:r>
      <w:r>
        <w:rPr>
          <w:rFonts w:hint="eastAsia" w:ascii="仿宋_GB2312" w:eastAsia="仿宋_GB2312"/>
          <w:color w:val="000000"/>
          <w:sz w:val="32"/>
          <w:szCs w:val="32"/>
          <w:u w:val="single"/>
        </w:rPr>
        <w:t xml:space="preserve">            </w:t>
      </w:r>
    </w:p>
    <w:p>
      <w:pPr>
        <w:spacing w:line="540" w:lineRule="exact"/>
        <w:jc w:val="both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  <w:u w:val="single"/>
        </w:rPr>
        <w:t xml:space="preserve">                                                  </w:t>
      </w:r>
      <w:r>
        <w:rPr>
          <w:rFonts w:hint="eastAsia" w:ascii="仿宋_GB2312" w:eastAsia="仿宋_GB2312"/>
          <w:color w:val="000000"/>
          <w:sz w:val="32"/>
          <w:szCs w:val="32"/>
        </w:rPr>
        <w:t>；</w:t>
      </w:r>
    </w:p>
    <w:p>
      <w:pPr>
        <w:spacing w:line="540" w:lineRule="exact"/>
        <w:ind w:firstLine="640" w:firstLineChars="200"/>
        <w:jc w:val="both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三、考试期间，我会自觉保持个人清洁卫生、全程佩戴口罩，主动配合工作人员进行健康监测，“安康码”为绿色。自觉接受各方监督，保证遵守新冠肺炎疫情防控有关规定；</w:t>
      </w:r>
    </w:p>
    <w:p>
      <w:pPr>
        <w:spacing w:line="540" w:lineRule="exact"/>
        <w:ind w:firstLine="640" w:firstLineChars="200"/>
        <w:jc w:val="both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 xml:space="preserve">四、本人自愿承诺，以上情况如有瞒报、谎报，一经查实，由本人承担相应的法律和经济责任。 </w:t>
      </w:r>
    </w:p>
    <w:p>
      <w:pPr>
        <w:spacing w:line="540" w:lineRule="exact"/>
        <w:jc w:val="both"/>
        <w:rPr>
          <w:rFonts w:hint="eastAsia" w:ascii="仿宋_GB2312" w:eastAsia="仿宋_GB2312"/>
          <w:color w:val="000000"/>
          <w:sz w:val="32"/>
          <w:szCs w:val="32"/>
        </w:rPr>
      </w:pPr>
    </w:p>
    <w:p>
      <w:pPr>
        <w:spacing w:line="540" w:lineRule="exact"/>
        <w:jc w:val="both"/>
        <w:rPr>
          <w:rFonts w:hint="eastAsia" w:ascii="仿宋_GB2312" w:eastAsia="仿宋_GB2312"/>
          <w:color w:val="000000"/>
          <w:sz w:val="32"/>
          <w:szCs w:val="32"/>
        </w:rPr>
      </w:pPr>
    </w:p>
    <w:p>
      <w:pPr>
        <w:spacing w:line="540" w:lineRule="exact"/>
        <w:ind w:firstLine="5216" w:firstLineChars="1630"/>
        <w:jc w:val="both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承诺人签字：</w:t>
      </w:r>
    </w:p>
    <w:p>
      <w:pPr>
        <w:spacing w:line="540" w:lineRule="exact"/>
        <w:ind w:firstLine="640" w:firstLineChars="200"/>
        <w:jc w:val="both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 xml:space="preserve"> </w:t>
      </w:r>
      <w:r>
        <w:rPr>
          <w:rFonts w:hint="eastAsia" w:ascii="仿宋_GB2312" w:eastAsia="仿宋_GB2312"/>
          <w:color w:val="000000"/>
          <w:sz w:val="32"/>
          <w:szCs w:val="32"/>
        </w:rPr>
        <w:tab/>
      </w:r>
      <w:r>
        <w:rPr>
          <w:rFonts w:hint="eastAsia" w:ascii="仿宋_GB2312" w:eastAsia="仿宋_GB2312"/>
          <w:color w:val="000000"/>
          <w:sz w:val="32"/>
          <w:szCs w:val="32"/>
        </w:rPr>
        <w:tab/>
      </w:r>
      <w:r>
        <w:rPr>
          <w:rFonts w:hint="eastAsia" w:ascii="仿宋_GB2312" w:eastAsia="仿宋_GB2312"/>
          <w:color w:val="000000"/>
          <w:sz w:val="32"/>
          <w:szCs w:val="32"/>
        </w:rPr>
        <w:tab/>
      </w:r>
      <w:r>
        <w:rPr>
          <w:rFonts w:hint="eastAsia" w:ascii="仿宋_GB2312" w:eastAsia="仿宋_GB2312"/>
          <w:color w:val="000000"/>
          <w:sz w:val="32"/>
          <w:szCs w:val="32"/>
        </w:rPr>
        <w:tab/>
      </w:r>
      <w:r>
        <w:rPr>
          <w:rFonts w:hint="eastAsia" w:ascii="仿宋_GB2312" w:eastAsia="仿宋_GB2312"/>
          <w:color w:val="000000"/>
          <w:sz w:val="32"/>
          <w:szCs w:val="32"/>
        </w:rPr>
        <w:tab/>
      </w:r>
      <w:r>
        <w:rPr>
          <w:rFonts w:hint="eastAsia" w:ascii="仿宋_GB2312" w:eastAsia="仿宋_GB2312"/>
          <w:color w:val="000000"/>
          <w:sz w:val="32"/>
          <w:szCs w:val="32"/>
        </w:rPr>
        <w:tab/>
      </w:r>
      <w:r>
        <w:rPr>
          <w:rFonts w:hint="eastAsia" w:ascii="仿宋_GB2312" w:eastAsia="仿宋_GB2312"/>
          <w:color w:val="000000"/>
          <w:sz w:val="32"/>
          <w:szCs w:val="32"/>
        </w:rPr>
        <w:tab/>
      </w:r>
      <w:r>
        <w:rPr>
          <w:rFonts w:hint="eastAsia" w:ascii="仿宋_GB2312" w:eastAsia="仿宋_GB2312"/>
          <w:color w:val="000000"/>
          <w:sz w:val="32"/>
          <w:szCs w:val="32"/>
        </w:rPr>
        <w:tab/>
      </w:r>
      <w:r>
        <w:rPr>
          <w:rFonts w:hint="eastAsia" w:ascii="仿宋_GB2312" w:eastAsia="仿宋_GB2312"/>
          <w:color w:val="000000"/>
          <w:sz w:val="32"/>
          <w:szCs w:val="32"/>
        </w:rPr>
        <w:tab/>
      </w:r>
      <w:r>
        <w:rPr>
          <w:rFonts w:hint="eastAsia" w:ascii="仿宋_GB2312" w:eastAsia="仿宋_GB2312"/>
          <w:color w:val="000000"/>
          <w:sz w:val="32"/>
          <w:szCs w:val="32"/>
        </w:rPr>
        <w:tab/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/>
          <w:color w:val="000000"/>
          <w:sz w:val="32"/>
          <w:szCs w:val="32"/>
        </w:rPr>
        <w:t>年    月 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4B66E6"/>
    <w:rsid w:val="7DF00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001</dc:creator>
  <cp:lastModifiedBy>ぺ灬cc果冻ル</cp:lastModifiedBy>
  <dcterms:modified xsi:type="dcterms:W3CDTF">2020-12-08T10:31:11Z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