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555555"/>
          <w:spacing w:val="0"/>
          <w:sz w:val="17"/>
          <w:szCs w:val="17"/>
          <w:u w:val="none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C92DA"/>
          <w:spacing w:val="0"/>
          <w:sz w:val="37"/>
          <w:szCs w:val="37"/>
          <w:bdr w:val="none" w:color="auto" w:sz="0" w:space="0"/>
          <w:shd w:val="clear" w:fill="FFFFFF"/>
        </w:rPr>
        <w:t>端州区人民政府办公室</w:t>
      </w:r>
      <w:r>
        <w:rPr>
          <w:rFonts w:ascii="仿宋_GB2312" w:hAnsi="微软雅黑" w:eastAsia="仿宋_GB2312" w:cs="仿宋_GB2312"/>
          <w:b w:val="0"/>
          <w:i w:val="0"/>
          <w:caps w:val="0"/>
          <w:color w:val="555555"/>
          <w:spacing w:val="0"/>
          <w:sz w:val="22"/>
          <w:szCs w:val="22"/>
          <w:u w:val="none"/>
          <w:bdr w:val="none" w:color="auto" w:sz="0" w:space="0"/>
          <w:shd w:val="clear" w:fill="FFFFFF"/>
        </w:rPr>
        <w:t>招聘人数和招聘岗位</w:t>
      </w:r>
    </w:p>
    <w:bookmarkEnd w:id="0"/>
    <w:tbl>
      <w:tblPr>
        <w:tblW w:w="65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192"/>
        <w:gridCol w:w="1806"/>
        <w:gridCol w:w="1313"/>
        <w:gridCol w:w="673"/>
        <w:gridCol w:w="1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u w:val="none"/>
                <w:bdr w:val="none" w:color="auto" w:sz="0" w:space="0"/>
              </w:rPr>
              <w:t>岗位简介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  <w:u w:val="none"/>
                <w:bdr w:val="none" w:color="auto" w:sz="0" w:space="0"/>
              </w:rPr>
              <w:t>招聘</w:t>
            </w: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u w:val="none"/>
                <w:bdr w:val="none" w:color="auto" w:sz="0" w:space="0"/>
              </w:rPr>
              <w:t>专业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u w:val="none"/>
                <w:bdr w:val="none" w:color="auto" w:sz="0" w:space="0"/>
              </w:rPr>
              <w:t>学历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  <w:u w:val="none"/>
                <w:bdr w:val="none" w:color="auto" w:sz="0" w:space="0"/>
              </w:rPr>
              <w:t>主要从事文书处理工作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u w:val="none"/>
                <w:bdr w:val="none" w:color="auto" w:sz="0" w:space="0"/>
              </w:rPr>
              <w:t xml:space="preserve"> 2 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u w:val="none"/>
                <w:bdr w:val="none" w:color="auto" w:sz="0" w:space="0"/>
              </w:rPr>
              <w:t>不限</w:t>
            </w:r>
            <w:r>
              <w:rPr>
                <w:u w:val="none"/>
                <w:bdr w:val="none" w:color="auto" w:sz="0" w:space="0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u w:val="none"/>
                <w:bdr w:val="none" w:color="auto" w:sz="0" w:space="0"/>
              </w:rPr>
              <w:t>专业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2"/>
                <w:szCs w:val="22"/>
                <w:u w:val="none"/>
                <w:bdr w:val="none" w:color="auto" w:sz="0" w:space="0"/>
              </w:rPr>
              <w:t>全日制本科或以上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u w:val="none"/>
                <w:bdr w:val="none" w:color="auto" w:sz="0" w:space="0"/>
              </w:rPr>
              <w:t>工作量较大，有不定期值班、加班情况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339EC"/>
    <w:rsid w:val="59C339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2020-12-17T02:21:00Z</dcterms:created>
  <dc:creator>ASUS</dc:creator>
  <cp:lastModifiedBy>ASUS</cp:lastModifiedBy>
  <dcterms:modified xsi:type="dcterms:W3CDTF">2020-12-17T02:21:29Z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