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3</w:t>
      </w:r>
    </w:p>
    <w:p>
      <w:pPr>
        <w:keepNext w:val="0"/>
        <w:keepLines w:val="0"/>
        <w:pageBreakBefore w:val="0"/>
        <w:widowControl w:val="0"/>
        <w:kinsoku/>
        <w:wordWrap/>
        <w:overflowPunct/>
        <w:topLinePunct w:val="0"/>
        <w:autoSpaceDE/>
        <w:autoSpaceDN/>
        <w:bidi w:val="0"/>
        <w:adjustRightInd w:val="0"/>
        <w:snapToGrid w:val="0"/>
        <w:spacing w:before="624" w:beforeLines="200" w:after="468" w:afterLines="150" w:line="560" w:lineRule="exact"/>
        <w:jc w:val="center"/>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bCs/>
          <w:color w:val="000000"/>
          <w:spacing w:val="18"/>
          <w:kern w:val="0"/>
          <w:sz w:val="40"/>
          <w:szCs w:val="40"/>
        </w:rPr>
        <w:t>疫情防控期间出入</w:t>
      </w:r>
      <w:r>
        <w:rPr>
          <w:rFonts w:hint="eastAsia" w:ascii="方正小标宋简体" w:hAnsi="方正小标宋简体" w:eastAsia="方正小标宋简体" w:cs="方正小标宋简体"/>
          <w:bCs/>
          <w:color w:val="000000"/>
          <w:spacing w:val="18"/>
          <w:kern w:val="0"/>
          <w:sz w:val="40"/>
          <w:szCs w:val="40"/>
          <w:lang w:eastAsia="zh-CN"/>
        </w:rPr>
        <w:t>南京晓庄学院</w:t>
      </w:r>
      <w:r>
        <w:rPr>
          <w:rFonts w:hint="eastAsia" w:ascii="方正小标宋简体" w:hAnsi="方正小标宋简体" w:eastAsia="方正小标宋简体" w:cs="方正小标宋简体"/>
          <w:bCs/>
          <w:color w:val="000000"/>
          <w:spacing w:val="18"/>
          <w:kern w:val="0"/>
          <w:sz w:val="40"/>
          <w:szCs w:val="40"/>
        </w:rPr>
        <w:t>安全承诺书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为配合</w:t>
      </w:r>
      <w:r>
        <w:rPr>
          <w:rFonts w:hint="eastAsia" w:ascii="仿宋_GB2312" w:hAnsi="仿宋_GB2312" w:eastAsia="仿宋_GB2312" w:cs="仿宋_GB2312"/>
          <w:sz w:val="32"/>
          <w:szCs w:val="32"/>
          <w:lang w:eastAsia="zh-CN"/>
        </w:rPr>
        <w:t>南京晓庄学院</w:t>
      </w:r>
      <w:r>
        <w:rPr>
          <w:rFonts w:hint="eastAsia" w:ascii="仿宋_GB2312" w:hAnsi="仿宋_GB2312" w:eastAsia="仿宋_GB2312" w:cs="仿宋_GB2312"/>
          <w:sz w:val="32"/>
          <w:szCs w:val="32"/>
        </w:rPr>
        <w:t>进一步加强新冠肺炎疫情防控工作，确保本次校园招聘工作及学校各项工作的有序开展，本人做出如下承诺：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.所有信息均真实正确，无瞒报、谎报现象。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.严格遵守学校及当地关于新冠肺炎的疫情防控工作要求。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28"/>
          <w:szCs w:val="28"/>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.入校人员健康状况良</w:t>
      </w:r>
      <w:bookmarkStart w:id="0" w:name="_GoBack"/>
      <w:bookmarkEnd w:id="0"/>
      <w:r>
        <w:rPr>
          <w:rFonts w:hint="eastAsia" w:ascii="仿宋_GB2312" w:hAnsi="仿宋_GB2312" w:eastAsia="仿宋_GB2312" w:cs="仿宋_GB2312"/>
          <w:sz w:val="32"/>
          <w:szCs w:val="32"/>
        </w:rPr>
        <w:t>好、</w:t>
      </w:r>
      <w:r>
        <w:rPr>
          <w:rFonts w:hint="eastAsia" w:ascii="仿宋" w:hAnsi="仿宋" w:eastAsia="仿宋"/>
          <w:b/>
          <w:bCs/>
          <w:sz w:val="32"/>
          <w:szCs w:val="32"/>
        </w:rPr>
        <w:t>入校前</w:t>
      </w:r>
      <w:r>
        <w:rPr>
          <w:rFonts w:hint="eastAsia" w:ascii="Times New Roman" w:hAnsi="Times New Roman" w:eastAsia="仿宋"/>
          <w:b/>
          <w:bCs/>
          <w:sz w:val="32"/>
          <w:szCs w:val="32"/>
        </w:rPr>
        <w:t>14</w:t>
      </w:r>
      <w:r>
        <w:rPr>
          <w:rFonts w:hint="eastAsia" w:ascii="仿宋" w:hAnsi="仿宋" w:eastAsia="仿宋"/>
          <w:b/>
          <w:bCs/>
          <w:sz w:val="32"/>
          <w:szCs w:val="32"/>
        </w:rPr>
        <w:t>天内有国（境）外旅居史以及与新型冠状病毒肺炎确诊或疑似病例有密切接触史的人员，须提供入校前</w:t>
      </w:r>
      <w:r>
        <w:rPr>
          <w:rFonts w:hint="eastAsia" w:ascii="Times New Roman" w:hAnsi="Times New Roman" w:eastAsia="仿宋"/>
          <w:b/>
          <w:bCs/>
          <w:sz w:val="32"/>
          <w:szCs w:val="32"/>
        </w:rPr>
        <w:t>7</w:t>
      </w:r>
      <w:r>
        <w:rPr>
          <w:rFonts w:hint="eastAsia" w:ascii="仿宋" w:hAnsi="仿宋" w:eastAsia="仿宋"/>
          <w:b/>
          <w:bCs/>
          <w:sz w:val="32"/>
          <w:szCs w:val="32"/>
        </w:rPr>
        <w:t>天内新冠病毒核酸检测阴性证明</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b w:val="0"/>
          <w:i w:val="0"/>
          <w:caps w:val="0"/>
          <w:color w:val="333333"/>
          <w:spacing w:val="5"/>
          <w:sz w:val="32"/>
          <w:szCs w:val="32"/>
          <w:highlight w:val="none"/>
          <w:shd w:val="clear" w:fill="FFFFFF"/>
        </w:rPr>
        <w:t>参加现场报名的人员进出</w:t>
      </w:r>
      <w:r>
        <w:rPr>
          <w:rFonts w:hint="eastAsia" w:ascii="仿宋_GB2312" w:hAnsi="仿宋_GB2312" w:eastAsia="仿宋_GB2312" w:cs="仿宋_GB2312"/>
          <w:b w:val="0"/>
          <w:i w:val="0"/>
          <w:caps w:val="0"/>
          <w:color w:val="333333"/>
          <w:spacing w:val="5"/>
          <w:sz w:val="32"/>
          <w:szCs w:val="32"/>
          <w:highlight w:val="none"/>
          <w:shd w:val="clear" w:fill="FFFFFF"/>
          <w:lang w:val="en-US" w:eastAsia="zh-CN"/>
        </w:rPr>
        <w:t>南京晓庄学院（方山校区）</w:t>
      </w:r>
      <w:r>
        <w:rPr>
          <w:rFonts w:hint="eastAsia" w:ascii="仿宋_GB2312" w:hAnsi="仿宋_GB2312" w:eastAsia="仿宋_GB2312" w:cs="仿宋_GB2312"/>
          <w:sz w:val="32"/>
          <w:szCs w:val="32"/>
          <w:lang w:val="en-US" w:eastAsia="zh-CN"/>
        </w:rPr>
        <w:t>须从南门出入，并</w:t>
      </w:r>
      <w:r>
        <w:rPr>
          <w:rFonts w:hint="eastAsia" w:ascii="仿宋_GB2312" w:hAnsi="仿宋_GB2312" w:eastAsia="仿宋_GB2312" w:cs="仿宋_GB2312"/>
          <w:sz w:val="32"/>
          <w:szCs w:val="32"/>
        </w:rPr>
        <w:t>主动出示</w:t>
      </w:r>
      <w:r>
        <w:rPr>
          <w:rFonts w:hint="eastAsia" w:ascii="仿宋_GB2312" w:hAnsi="仿宋_GB2312" w:eastAsia="仿宋_GB2312" w:cs="仿宋_GB2312"/>
          <w:b/>
          <w:bCs/>
          <w:sz w:val="32"/>
          <w:szCs w:val="32"/>
        </w:rPr>
        <w:t>有效证件、国家健康码（</w:t>
      </w:r>
      <w:r>
        <w:rPr>
          <w:rFonts w:hint="eastAsia" w:ascii="仿宋_GB2312" w:hAnsi="仿宋_GB2312" w:eastAsia="仿宋_GB2312" w:cs="仿宋_GB2312"/>
          <w:b/>
          <w:bCs/>
          <w:sz w:val="32"/>
          <w:szCs w:val="32"/>
          <w:lang w:val="en-US" w:eastAsia="zh-CN"/>
        </w:rPr>
        <w:t>须为</w:t>
      </w:r>
      <w:r>
        <w:rPr>
          <w:rFonts w:hint="eastAsia" w:ascii="仿宋_GB2312" w:hAnsi="仿宋_GB2312" w:eastAsia="仿宋_GB2312" w:cs="仿宋_GB2312"/>
          <w:b/>
          <w:bCs/>
          <w:sz w:val="32"/>
          <w:szCs w:val="32"/>
        </w:rPr>
        <w:t>绿码）、</w:t>
      </w:r>
      <w:r>
        <w:rPr>
          <w:rFonts w:hint="eastAsia" w:ascii="Times New Roman" w:hAnsi="Times New Roman" w:eastAsia="仿宋_GB2312" w:cs="仿宋_GB2312"/>
          <w:b/>
          <w:bCs/>
          <w:sz w:val="32"/>
          <w:szCs w:val="32"/>
        </w:rPr>
        <w:t>14</w:t>
      </w:r>
      <w:r>
        <w:rPr>
          <w:rFonts w:hint="eastAsia" w:ascii="仿宋_GB2312" w:hAnsi="仿宋_GB2312" w:eastAsia="仿宋_GB2312" w:cs="仿宋_GB2312"/>
          <w:b/>
          <w:bCs/>
          <w:sz w:val="32"/>
          <w:szCs w:val="32"/>
        </w:rPr>
        <w:t>天行程轨迹，测温后方可入校（中风险地区需提供</w:t>
      </w:r>
      <w:r>
        <w:rPr>
          <w:rFonts w:hint="eastAsia" w:ascii="Times New Roman" w:hAnsi="Times New Roman" w:eastAsia="仿宋_GB2312" w:cs="仿宋_GB2312"/>
          <w:b/>
          <w:bCs/>
          <w:sz w:val="32"/>
          <w:szCs w:val="32"/>
        </w:rPr>
        <w:t>7</w:t>
      </w:r>
      <w:r>
        <w:rPr>
          <w:rFonts w:hint="eastAsia" w:ascii="仿宋_GB2312" w:hAnsi="仿宋_GB2312" w:eastAsia="仿宋_GB2312" w:cs="仿宋_GB2312"/>
          <w:b/>
          <w:bCs/>
          <w:sz w:val="32"/>
          <w:szCs w:val="32"/>
        </w:rPr>
        <w:t>天内的核酸检测）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.尽量减少人员流动和聚集，做好往返学校途中的安全防护。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入校人员姓名及身份证号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ind w:right="2100" w:rightChars="10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keepNext w:val="0"/>
        <w:keepLines w:val="0"/>
        <w:pageBreakBefore w:val="0"/>
        <w:widowControl w:val="0"/>
        <w:kinsoku/>
        <w:wordWrap/>
        <w:overflowPunct/>
        <w:topLinePunct w:val="0"/>
        <w:autoSpaceDE/>
        <w:autoSpaceDN/>
        <w:bidi w:val="0"/>
        <w:adjustRightInd w:val="0"/>
        <w:snapToGrid w:val="0"/>
        <w:spacing w:line="560" w:lineRule="exact"/>
        <w:ind w:right="2100" w:rightChars="10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rPr>
          <w:rFonts w:ascii="仿宋_GB2312" w:hAnsi="仿宋_GB2312" w:eastAsia="仿宋_GB2312" w:cs="仿宋_GB2312"/>
          <w:sz w:val="32"/>
          <w:szCs w:val="32"/>
          <w:shd w:val="clear" w:color="auto" w:fill="FFFFFF"/>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A0"/>
    <w:rsid w:val="00192B8D"/>
    <w:rsid w:val="0024190B"/>
    <w:rsid w:val="004A3461"/>
    <w:rsid w:val="005559A0"/>
    <w:rsid w:val="19525319"/>
    <w:rsid w:val="28864FC3"/>
    <w:rsid w:val="2D3B7767"/>
    <w:rsid w:val="39716B36"/>
    <w:rsid w:val="63A80EA3"/>
    <w:rsid w:val="669A1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287</Characters>
  <Lines>2</Lines>
  <Paragraphs>1</Paragraphs>
  <TotalTime>2</TotalTime>
  <ScaleCrop>false</ScaleCrop>
  <LinksUpToDate>false</LinksUpToDate>
  <CharactersWithSpaces>336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2020-11-26T09:57:00Z</dcterms:created>
  <dc:creator>EMMA</dc:creator>
  <cp:lastModifiedBy>Administrator</cp:lastModifiedBy>
  <dcterms:modified xsi:type="dcterms:W3CDTF">2020-12-14T06:41:41Z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