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8E" w:rsidRDefault="00E01E8E" w:rsidP="00E01E8E">
      <w:pPr>
        <w:pStyle w:val="a5"/>
        <w:spacing w:beforeLines="100" w:before="312" w:beforeAutospacing="0" w:afterLines="100" w:after="312" w:afterAutospacing="0"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附件1</w:t>
      </w:r>
    </w:p>
    <w:p w:rsidR="00E01E8E" w:rsidRDefault="00E01E8E" w:rsidP="00E01E8E">
      <w:pPr>
        <w:pStyle w:val="a5"/>
        <w:spacing w:beforeLines="100" w:before="312" w:beforeAutospacing="0" w:afterLines="100" w:after="312" w:afterAutospacing="0"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桂林市2020年度公开招聘协管员（协统员）招聘单位及联系方式一览表</w:t>
      </w:r>
    </w:p>
    <w:tbl>
      <w:tblPr>
        <w:tblStyle w:val="a6"/>
        <w:tblpPr w:leftFromText="180" w:rightFromText="180" w:vertAnchor="text" w:tblpXSpec="center" w:tblpY="1"/>
        <w:tblOverlap w:val="never"/>
        <w:tblW w:w="1422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2837"/>
        <w:gridCol w:w="3272"/>
        <w:gridCol w:w="3791"/>
        <w:gridCol w:w="2756"/>
        <w:gridCol w:w="811"/>
      </w:tblGrid>
      <w:tr w:rsidR="00E01E8E" w:rsidTr="00995B9C">
        <w:trPr>
          <w:cantSplit/>
          <w:trHeight w:val="91"/>
          <w:tblHeader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2837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招聘单位</w:t>
            </w:r>
          </w:p>
        </w:tc>
        <w:tc>
          <w:tcPr>
            <w:tcW w:w="3272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联系方式</w:t>
            </w:r>
          </w:p>
        </w:tc>
        <w:tc>
          <w:tcPr>
            <w:tcW w:w="379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地址</w:t>
            </w:r>
          </w:p>
        </w:tc>
        <w:tc>
          <w:tcPr>
            <w:tcW w:w="2756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邮箱</w:t>
            </w:r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备注</w:t>
            </w: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秀峰区统计局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0773-2866981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桂林市秀峰区中隐路31号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6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xfqtjj0773@126.com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叠彩区统计局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0773-8983753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桂林市叠彩区中山北路147号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sz w:val="24"/>
              </w:rPr>
              <w:t>glsdcqtjj@163.com</w:t>
            </w:r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象山区统计局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0773－3836870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桂林市象山区环城西二路6号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sz w:val="24"/>
              </w:rPr>
              <w:t>xsqtjj666@163.com</w:t>
            </w:r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七星区统计局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0773-5818080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桂林市七星区骖鸾路26号七星区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br/>
              <w:t>人民政府普天大楼311室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7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16305195@qq.com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5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雁山区统计局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0773-3553326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桂林市雁山区雁中路18号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8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glystj@163.com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临桂区统计局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0773-5581067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桂林市临桂区致和路口城投大厦5楼桂林市临桂区统计局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9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lgqtjj5581067@163.com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阳朔县统计局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0773-8822445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桂林市阳朔县抗战路25号（阳朔县统计局）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0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1207820994@qq.com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灵川县统计局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0773-6812136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桂林市灵川县灵川大道中路162号行政办公大楼5楼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1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lcnyg@sina.com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9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全州县统计局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0773-4815355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桂林市全州县新城创业大厦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2" w:tooltip="mailto:qztjj4815355@163.com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qztjj4815355@163.com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兴安县统计局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0773-6222291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桂林市兴安县志玲路137号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3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xazk2020@163.com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11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永福县统计局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0773-6762060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永福县凤城路73号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4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yfxtjj@126.com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12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灌阳县统计局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0773-4212016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桂林市灌阳县胜利路39号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5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gytjj4212016@163.com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13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龙胜各族自治县统计局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0773-7512134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桂林市龙胜县古龙街3号县政府后楼二楼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6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lsxtjbgs@163.com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14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资源县统计局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0773-4313186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资源县城北行政中心3楼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7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tj4313186@163.com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15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平乐县统计局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0773-7882249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平乐县南洲新区政府大楼主楼326室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8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plxtjj_705@163.com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16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荔浦市统计局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0773-7212422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荔浦市荔柳路76-86号政务服务中心五楼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9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lpxtjj@126.com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E01E8E" w:rsidTr="00995B9C">
        <w:trPr>
          <w:trHeight w:val="91"/>
          <w:jc w:val="center"/>
        </w:trPr>
        <w:tc>
          <w:tcPr>
            <w:tcW w:w="753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17</w:t>
            </w:r>
          </w:p>
        </w:tc>
        <w:tc>
          <w:tcPr>
            <w:tcW w:w="2837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恭城瑶族自治县统计局</w:t>
            </w:r>
          </w:p>
        </w:tc>
        <w:tc>
          <w:tcPr>
            <w:tcW w:w="3272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0773-8220317</w:t>
            </w:r>
          </w:p>
        </w:tc>
        <w:tc>
          <w:tcPr>
            <w:tcW w:w="3791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桂林市恭城瑶族自治县茶北路6号</w:t>
            </w:r>
          </w:p>
        </w:tc>
        <w:tc>
          <w:tcPr>
            <w:tcW w:w="2756" w:type="dxa"/>
            <w:vAlign w:val="center"/>
          </w:tcPr>
          <w:p w:rsidR="00E01E8E" w:rsidRDefault="00E01E8E" w:rsidP="00995B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20" w:history="1">
              <w:r>
                <w:rPr>
                  <w:rStyle w:val="a7"/>
                  <w:rFonts w:ascii="仿宋_GB2312" w:eastAsia="仿宋_GB2312" w:hAnsi="仿宋_GB2312" w:cs="仿宋_GB2312" w:hint="eastAsia"/>
                  <w:sz w:val="24"/>
                </w:rPr>
                <w:t>gcxtjj8212219@163.com</w:t>
              </w:r>
            </w:hyperlink>
          </w:p>
        </w:tc>
        <w:tc>
          <w:tcPr>
            <w:tcW w:w="811" w:type="dxa"/>
          </w:tcPr>
          <w:p w:rsidR="00E01E8E" w:rsidRDefault="00E01E8E" w:rsidP="00995B9C">
            <w:pPr>
              <w:pStyle w:val="a5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</w:tbl>
    <w:p w:rsidR="00E01E8E" w:rsidRDefault="00E01E8E" w:rsidP="00E01E8E">
      <w:pPr>
        <w:pStyle w:val="a5"/>
        <w:spacing w:beforeLines="100" w:before="312" w:beforeAutospacing="0" w:afterLines="100" w:after="312" w:afterAutospacing="0" w:line="560" w:lineRule="exact"/>
        <w:rPr>
          <w:rFonts w:ascii="楷体" w:eastAsia="楷体" w:hAnsi="楷体" w:cs="楷体" w:hint="eastAsia"/>
          <w:sz w:val="28"/>
          <w:szCs w:val="28"/>
        </w:rPr>
        <w:sectPr w:rsidR="00E01E8E">
          <w:pgSz w:w="16838" w:h="11906" w:orient="landscape"/>
          <w:pgMar w:top="1417" w:right="1417" w:bottom="1417" w:left="1417" w:header="851" w:footer="992" w:gutter="0"/>
          <w:pgNumType w:fmt="numberInDash"/>
          <w:cols w:space="0"/>
          <w:docGrid w:type="lines" w:linePitch="312"/>
        </w:sectPr>
      </w:pPr>
      <w:bookmarkStart w:id="0" w:name="_GoBack"/>
      <w:bookmarkEnd w:id="0"/>
    </w:p>
    <w:p w:rsidR="007759CB" w:rsidRPr="00E01E8E" w:rsidRDefault="007759CB" w:rsidP="00E01E8E">
      <w:pPr>
        <w:rPr>
          <w:rFonts w:hint="eastAsia"/>
        </w:rPr>
      </w:pPr>
    </w:p>
    <w:sectPr w:rsidR="007759CB" w:rsidRPr="00E01E8E" w:rsidSect="00BE4E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4B" w:rsidRDefault="00667D4B" w:rsidP="00BE4ED8">
      <w:r>
        <w:separator/>
      </w:r>
    </w:p>
  </w:endnote>
  <w:endnote w:type="continuationSeparator" w:id="0">
    <w:p w:rsidR="00667D4B" w:rsidRDefault="00667D4B" w:rsidP="00BE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4B" w:rsidRDefault="00667D4B" w:rsidP="00BE4ED8">
      <w:r>
        <w:separator/>
      </w:r>
    </w:p>
  </w:footnote>
  <w:footnote w:type="continuationSeparator" w:id="0">
    <w:p w:rsidR="00667D4B" w:rsidRDefault="00667D4B" w:rsidP="00BE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7"/>
    <w:rsid w:val="0029519A"/>
    <w:rsid w:val="00667D4B"/>
    <w:rsid w:val="007759CB"/>
    <w:rsid w:val="00962A57"/>
    <w:rsid w:val="00BE4ED8"/>
    <w:rsid w:val="00E0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D36874-9670-4A2A-9CED-CB0AAB9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ED8"/>
    <w:rPr>
      <w:sz w:val="18"/>
      <w:szCs w:val="18"/>
    </w:rPr>
  </w:style>
  <w:style w:type="paragraph" w:styleId="a5">
    <w:name w:val="Normal (Web)"/>
    <w:basedOn w:val="a"/>
    <w:qFormat/>
    <w:rsid w:val="00BE4ED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BE4E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sid w:val="00BE4ED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ystj@163.com" TargetMode="External"/><Relationship Id="rId13" Type="http://schemas.openxmlformats.org/officeDocument/2006/relationships/hyperlink" Target="mailto:xazk2020@163.com" TargetMode="External"/><Relationship Id="rId18" Type="http://schemas.openxmlformats.org/officeDocument/2006/relationships/hyperlink" Target="mailto:plxtjj_705@163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16305195@qq.com" TargetMode="External"/><Relationship Id="rId12" Type="http://schemas.openxmlformats.org/officeDocument/2006/relationships/hyperlink" Target="mailto:qztjj4815355@163.com" TargetMode="External"/><Relationship Id="rId17" Type="http://schemas.openxmlformats.org/officeDocument/2006/relationships/hyperlink" Target="mailto:tj4313186@163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sxtjbgs@163.com" TargetMode="External"/><Relationship Id="rId20" Type="http://schemas.openxmlformats.org/officeDocument/2006/relationships/hyperlink" Target="mailto:gcxtjj8212219@163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xfqtjj0773@126.com" TargetMode="External"/><Relationship Id="rId11" Type="http://schemas.openxmlformats.org/officeDocument/2006/relationships/hyperlink" Target="mailto:lcnyg@sina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ytjj4212016@163.com" TargetMode="External"/><Relationship Id="rId10" Type="http://schemas.openxmlformats.org/officeDocument/2006/relationships/hyperlink" Target="mailto:1207820994@qq.com" TargetMode="External"/><Relationship Id="rId19" Type="http://schemas.openxmlformats.org/officeDocument/2006/relationships/hyperlink" Target="mailto:lpxtjj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gqtjj5581067@163.com" TargetMode="External"/><Relationship Id="rId14" Type="http://schemas.openxmlformats.org/officeDocument/2006/relationships/hyperlink" Target="mailto:yfxtjj@126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2020-12-14T08:13:00Z</dcterms:created>
  <dcterms:modified xsi:type="dcterms:W3CDTF">2020-12-14T09:04:00Z</dcterms:modified>
</cp:coreProperties>
</file>