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32"/>
          <w:szCs w:val="32"/>
        </w:rPr>
        <w:t xml:space="preserve">   芜湖市2021年赴全国重点院校公开招聘紧缺专业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32"/>
          <w:szCs w:val="32"/>
        </w:rPr>
        <w:t xml:space="preserve">     应届毕业生报名资格审查表</w:t>
      </w:r>
    </w:p>
    <w:p>
      <w:pPr>
        <w:spacing w:line="600" w:lineRule="exact"/>
        <w:jc w:val="right"/>
        <w:rPr>
          <w:rFonts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填表时间：   年   月   日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895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5895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备用联系电话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895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9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96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96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36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672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72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考生签名</w:t>
            </w:r>
          </w:p>
        </w:tc>
        <w:tc>
          <w:tcPr>
            <w:tcW w:w="8196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签名: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196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签名：              年   月   日</w:t>
            </w:r>
          </w:p>
        </w:tc>
      </w:tr>
    </w:tbl>
    <w:p>
      <w:pPr>
        <w:spacing w:line="360" w:lineRule="exac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2.“直系亲属及主要社会关系”包括夫妻关系、直系血亲关系、三代以内旁系血亲和近姻亲</w:t>
      </w:r>
    </w:p>
    <w:p/>
    <w:sectPr>
      <w:pgSz w:w="11906" w:h="16838"/>
      <w:pgMar w:top="1418" w:right="1758" w:bottom="1418" w:left="1758" w:header="851" w:footer="1418" w:gutter="0"/>
      <w:cols w:space="720" w:num="1"/>
      <w:docGrid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DA"/>
    <w:rsid w:val="00192B40"/>
    <w:rsid w:val="00E03E19"/>
    <w:rsid w:val="00F948DA"/>
    <w:rsid w:val="2200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95</Words>
  <Characters>545</Characters>
  <Lines>4</Lines>
  <Paragraphs>1</Paragraphs>
  <TotalTime>1</TotalTime>
  <ScaleCrop>false</ScaleCrop>
  <LinksUpToDate>false</LinksUpToDate>
  <CharactersWithSpaces>639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2020-11-06T08:04:00Z</dcterms:created>
  <dc:creator>Windows 用户</dc:creator>
  <cp:lastModifiedBy>ぺ灬cc果冻ル</cp:lastModifiedBy>
  <dcterms:modified xsi:type="dcterms:W3CDTF">2020-12-17T04:46:09Z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