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sinsum" w:hAnsi="sinsum" w:eastAsia="sinsum" w:cs="sinsum"/>
          <w:i w:val="0"/>
          <w:caps w:val="0"/>
          <w:color w:val="333333"/>
          <w:spacing w:val="0"/>
          <w:sz w:val="19"/>
          <w:szCs w:val="19"/>
        </w:rPr>
      </w:pPr>
    </w:p>
    <w:tbl>
      <w:tblPr>
        <w:tblW w:w="11604" w:type="dxa"/>
        <w:tblCellSpacing w:w="0" w:type="dxa"/>
        <w:tblInd w:w="10" w:type="dxa"/>
        <w:tblBorders>
          <w:top w:val="single" w:color="CCCCCC" w:sz="4" w:space="0"/>
          <w:left w:val="single" w:color="CCCCCC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768"/>
        <w:gridCol w:w="768"/>
        <w:gridCol w:w="768"/>
        <w:gridCol w:w="768"/>
        <w:gridCol w:w="780"/>
        <w:gridCol w:w="768"/>
        <w:gridCol w:w="792"/>
        <w:gridCol w:w="1116"/>
        <w:gridCol w:w="768"/>
        <w:gridCol w:w="1332"/>
        <w:gridCol w:w="768"/>
        <w:gridCol w:w="768"/>
        <w:gridCol w:w="888"/>
      </w:tblGrid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2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</w:pPr>
            <w:r>
              <w:rPr>
                <w:bdr w:val="none" w:color="auto" w:sz="0" w:space="0"/>
              </w:rPr>
              <w:t>附件1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16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   </w:t>
            </w:r>
            <w:bookmarkStart w:id="0" w:name="_GoBack"/>
            <w:r>
              <w:rPr>
                <w:bdr w:val="none" w:color="auto" w:sz="0" w:space="0"/>
              </w:rPr>
              <w:t>   2020年上林县公开招聘后勤服务工作人员岗位表</w:t>
            </w:r>
            <w:bookmarkEnd w:id="0"/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44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</w:pPr>
            <w:r>
              <w:rPr>
                <w:bdr w:val="none" w:color="auto" w:sz="0" w:space="0"/>
              </w:rPr>
              <w:t>单位名称：（盖章）</w:t>
            </w:r>
          </w:p>
        </w:tc>
        <w:tc>
          <w:tcPr>
            <w:tcW w:w="3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right"/>
            </w:pPr>
            <w:r>
              <w:rPr>
                <w:bdr w:val="none" w:color="auto" w:sz="0" w:space="0"/>
              </w:rPr>
              <w:t>填报日期：2020年12月21日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tblCellSpacing w:w="0" w:type="dxa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主管部门名称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招聘单位名称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5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招聘条件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联系方式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岗位名称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专业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职称（职业技能）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年龄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其他条件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联系地址邮编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tblCellSpacing w:w="0" w:type="dxa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县发改和科技局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县发改和科技局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财务人员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会计与审计类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大学本科及以上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18周岁以上；30周岁以下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具有2年及以上政府财政供养编外聘用工作经历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tblCellSpacing w:w="0" w:type="dxa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县农业农村局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县植物保护站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食堂工作人员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高中及以上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中式烹调师三级及以上技能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18周岁以上；40周岁以下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具有2年及以上政府财政供养编外聘用工作经历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60" w:lineRule="atLeast"/>
        <w:ind w:left="0" w:right="0" w:firstLine="420"/>
        <w:rPr>
          <w:rFonts w:hint="default" w:ascii="sinsum" w:hAnsi="sinsum" w:eastAsia="sinsum" w:cs="sinsum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sinsum" w:hAnsi="sinsum" w:eastAsia="sinsum" w:cs="sinsum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6416B"/>
    <w:rsid w:val="413A0785"/>
    <w:rsid w:val="63B6416B"/>
    <w:rsid w:val="7FC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2020-12-22T02:11:00Z</dcterms:created>
  <dc:creator>ぺ灬cc果冻ル</dc:creator>
  <cp:lastModifiedBy>ぺ灬cc果冻ル</cp:lastModifiedBy>
  <dcterms:modified xsi:type="dcterms:W3CDTF">2020-12-22T02:17:59Z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