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D81" w:rsidRDefault="00014225">
      <w:pPr>
        <w:autoSpaceDE w:val="0"/>
        <w:autoSpaceDN w:val="0"/>
        <w:adjustRightInd w:val="0"/>
        <w:spacing w:before="225" w:after="225"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专业分类指导目录</w:t>
      </w:r>
    </w:p>
    <w:p w:rsidR="00317D81" w:rsidRDefault="00317D81">
      <w:pPr>
        <w:autoSpaceDE w:val="0"/>
        <w:autoSpaceDN w:val="0"/>
        <w:adjustRightInd w:val="0"/>
        <w:spacing w:line="560" w:lineRule="exact"/>
        <w:rPr>
          <w:rFonts w:ascii="仿宋_GB2312" w:eastAsia="仿宋_GB2312" w:cs="仿宋_GB2312"/>
          <w:sz w:val="28"/>
          <w:szCs w:val="28"/>
          <w:lang w:val="zh-CN"/>
        </w:rPr>
      </w:pPr>
    </w:p>
    <w:p w:rsidR="0092079E" w:rsidRPr="00BE4339" w:rsidRDefault="0092079E" w:rsidP="0092079E">
      <w:pPr>
        <w:spacing w:line="560" w:lineRule="exact"/>
        <w:ind w:firstLineChars="150" w:firstLine="482"/>
        <w:rPr>
          <w:rFonts w:ascii="仿宋_GB2312" w:eastAsia="仿宋_GB2312" w:hAnsi="仿宋" w:cs="仿宋" w:hint="eastAsia"/>
          <w:sz w:val="32"/>
          <w:szCs w:val="32"/>
          <w:lang w:val="zh-CN"/>
        </w:rPr>
      </w:pPr>
      <w:bookmarkStart w:id="0" w:name="_GoBack"/>
      <w:bookmarkEnd w:id="0"/>
      <w:r w:rsidRPr="00BE4339">
        <w:rPr>
          <w:rFonts w:ascii="仿宋_GB2312" w:eastAsia="仿宋_GB2312" w:hAnsi="黑体" w:cs="仿宋" w:hint="eastAsia"/>
          <w:b/>
          <w:bCs/>
          <w:sz w:val="32"/>
          <w:szCs w:val="32"/>
          <w:lang w:val="zh-CN"/>
        </w:rPr>
        <w:t>哲学、政治学与马克思主义理论类：</w:t>
      </w:r>
      <w:r w:rsidRPr="00BE4339">
        <w:rPr>
          <w:rFonts w:ascii="仿宋_GB2312" w:eastAsia="仿宋_GB2312" w:hAnsi="仿宋" w:cs="仿宋" w:hint="eastAsia"/>
          <w:sz w:val="32"/>
          <w:szCs w:val="32"/>
          <w:lang w:val="zh-CN"/>
        </w:rPr>
        <w:t>哲学、逻辑学、伦理学、宗教学、马克思主义哲学、中国哲学、外国哲学、美学、科学技术哲学；政治学与行政学、国际政治、外交学、</w:t>
      </w:r>
      <w:r w:rsidRPr="00BE4339">
        <w:rPr>
          <w:rFonts w:ascii="仿宋_GB2312" w:eastAsia="仿宋_GB2312" w:hAnsi="仿宋" w:hint="eastAsia"/>
          <w:sz w:val="32"/>
          <w:szCs w:val="32"/>
        </w:rPr>
        <w:t>政治学理论、中外政治制度、</w:t>
      </w:r>
      <w:r w:rsidRPr="00BE4339">
        <w:rPr>
          <w:rFonts w:ascii="仿宋_GB2312" w:eastAsia="仿宋_GB2312" w:hAnsi="仿宋" w:cs="仿宋" w:hint="eastAsia"/>
          <w:sz w:val="32"/>
          <w:szCs w:val="32"/>
          <w:lang w:val="zh-CN"/>
        </w:rPr>
        <w:t>思想政治教育、</w:t>
      </w:r>
      <w:r w:rsidRPr="00BE4339">
        <w:rPr>
          <w:rFonts w:ascii="仿宋_GB2312" w:eastAsia="仿宋_GB2312" w:hAnsi="仿宋" w:hint="eastAsia"/>
          <w:sz w:val="32"/>
          <w:szCs w:val="32"/>
        </w:rPr>
        <w:t>科学社会主义与国际共产主义运动、中国近现代史基本问题研究、</w:t>
      </w:r>
      <w:r w:rsidRPr="00BE4339">
        <w:rPr>
          <w:rFonts w:ascii="仿宋_GB2312" w:eastAsia="仿宋_GB2312" w:hAnsi="仿宋" w:cs="仿宋" w:hint="eastAsia"/>
          <w:sz w:val="32"/>
          <w:szCs w:val="32"/>
          <w:lang w:val="zh-CN"/>
        </w:rPr>
        <w:t>科学社会主义、中国革命史与中国共产党党史、中国共产党历史、科学技术史、马克思主义基本原理、马克思主义发展史、马克思主义中国化研究、国外马克思主义研究、政治学、国际政治经济学、行政学、国际文化交流、国际事务、党政管理、国际事务与国际关系、欧洲事务与欧洲关系、国际关系等相关专业</w:t>
      </w:r>
      <w:r w:rsidR="00740231">
        <w:rPr>
          <w:rFonts w:ascii="仿宋_GB2312" w:eastAsia="仿宋_GB2312" w:hAnsi="仿宋" w:cs="仿宋" w:hint="eastAsia"/>
          <w:sz w:val="32"/>
          <w:szCs w:val="32"/>
          <w:lang w:val="zh-CN"/>
        </w:rPr>
        <w:t>。</w:t>
      </w:r>
    </w:p>
    <w:sectPr w:rsidR="0092079E" w:rsidRPr="00BE4339" w:rsidSect="00317D81">
      <w:pgSz w:w="11906" w:h="16838"/>
      <w:pgMar w:top="1610" w:right="1633" w:bottom="1723" w:left="1633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225" w:rsidRDefault="00014225" w:rsidP="0092079E">
      <w:r>
        <w:separator/>
      </w:r>
    </w:p>
  </w:endnote>
  <w:endnote w:type="continuationSeparator" w:id="0">
    <w:p w:rsidR="00014225" w:rsidRDefault="00014225" w:rsidP="00920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225" w:rsidRDefault="00014225" w:rsidP="0092079E">
      <w:r>
        <w:separator/>
      </w:r>
    </w:p>
  </w:footnote>
  <w:footnote w:type="continuationSeparator" w:id="0">
    <w:p w:rsidR="00014225" w:rsidRDefault="00014225" w:rsidP="009207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E23"/>
    <w:rsid w:val="00014225"/>
    <w:rsid w:val="00317D81"/>
    <w:rsid w:val="00391E23"/>
    <w:rsid w:val="0039645E"/>
    <w:rsid w:val="00740231"/>
    <w:rsid w:val="0092079E"/>
    <w:rsid w:val="00BF0A2D"/>
    <w:rsid w:val="05193ED7"/>
    <w:rsid w:val="67016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0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079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0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07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2020-12-20T04:02:00Z</dcterms:created>
  <dcterms:modified xsi:type="dcterms:W3CDTF">2020-12-20T04:02:00Z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