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eastAsia="仿宋_GB2312"/>
          <w:sz w:val="32"/>
          <w:szCs w:val="32"/>
        </w:rPr>
      </w:pPr>
      <w:bookmarkStart w:id="0" w:name="_GoBack"/>
      <w:bookmarkEnd w:id="0"/>
    </w:p>
    <w:p>
      <w:pPr>
        <w:spacing w:line="700" w:lineRule="exact"/>
        <w:jc w:val="center"/>
        <w:rPr>
          <w:rFonts w:hint="eastAsia" w:ascii="方正小标宋简体" w:eastAsia="方正小标宋简体"/>
          <w:sz w:val="44"/>
          <w:szCs w:val="44"/>
        </w:rPr>
      </w:pPr>
      <w:r>
        <w:rPr>
          <w:rFonts w:hint="eastAsia" w:ascii="方正小标宋简体" w:eastAsia="方正小标宋简体"/>
          <w:sz w:val="44"/>
          <w:szCs w:val="44"/>
        </w:rPr>
        <w:t>西安市体育局系统2020年</w:t>
      </w:r>
    </w:p>
    <w:p>
      <w:pPr>
        <w:spacing w:line="700" w:lineRule="exact"/>
        <w:jc w:val="center"/>
        <w:rPr>
          <w:rFonts w:hint="eastAsia" w:ascii="方正小标宋简体" w:eastAsia="方正小标宋简体"/>
          <w:sz w:val="44"/>
          <w:szCs w:val="44"/>
        </w:rPr>
      </w:pPr>
      <w:r>
        <w:rPr>
          <w:rFonts w:hint="eastAsia" w:ascii="方正小标宋简体" w:eastAsia="方正小标宋简体"/>
          <w:sz w:val="44"/>
          <w:szCs w:val="44"/>
        </w:rPr>
        <w:t>公开招聘优秀运动员岗位及条件一览表</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1100"/>
        <w:gridCol w:w="787"/>
        <w:gridCol w:w="5151"/>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754" w:type="dxa"/>
            <w:shd w:val="clear" w:color="auto" w:fill="auto"/>
            <w:vAlign w:val="center"/>
          </w:tcPr>
          <w:p>
            <w:pPr>
              <w:jc w:val="center"/>
              <w:rPr>
                <w:rFonts w:hint="eastAsia" w:ascii="仿宋_GB2312" w:eastAsia="仿宋_GB2312"/>
                <w:b/>
                <w:sz w:val="32"/>
                <w:szCs w:val="32"/>
              </w:rPr>
            </w:pPr>
            <w:r>
              <w:rPr>
                <w:rFonts w:hint="eastAsia" w:ascii="仿宋_GB2312" w:eastAsia="仿宋_GB2312"/>
                <w:b/>
                <w:sz w:val="32"/>
                <w:szCs w:val="32"/>
              </w:rPr>
              <w:t>序号</w:t>
            </w:r>
          </w:p>
        </w:tc>
        <w:tc>
          <w:tcPr>
            <w:tcW w:w="1104" w:type="dxa"/>
            <w:shd w:val="clear" w:color="auto" w:fill="auto"/>
            <w:vAlign w:val="center"/>
          </w:tcPr>
          <w:p>
            <w:pPr>
              <w:jc w:val="center"/>
              <w:rPr>
                <w:rFonts w:hint="eastAsia" w:ascii="仿宋_GB2312" w:eastAsia="仿宋_GB2312"/>
                <w:b/>
                <w:sz w:val="32"/>
                <w:szCs w:val="32"/>
              </w:rPr>
            </w:pPr>
            <w:r>
              <w:rPr>
                <w:rFonts w:hint="eastAsia" w:ascii="仿宋_GB2312" w:eastAsia="仿宋_GB2312"/>
                <w:b/>
                <w:sz w:val="32"/>
                <w:szCs w:val="32"/>
              </w:rPr>
              <w:t>专业项目</w:t>
            </w:r>
          </w:p>
        </w:tc>
        <w:tc>
          <w:tcPr>
            <w:tcW w:w="789" w:type="dxa"/>
            <w:shd w:val="clear" w:color="auto" w:fill="auto"/>
            <w:vAlign w:val="center"/>
          </w:tcPr>
          <w:p>
            <w:pPr>
              <w:jc w:val="center"/>
              <w:rPr>
                <w:rFonts w:hint="eastAsia" w:ascii="仿宋_GB2312" w:eastAsia="仿宋_GB2312"/>
                <w:b/>
                <w:sz w:val="32"/>
                <w:szCs w:val="32"/>
              </w:rPr>
            </w:pPr>
            <w:r>
              <w:rPr>
                <w:rFonts w:hint="eastAsia" w:ascii="仿宋_GB2312" w:eastAsia="仿宋_GB2312"/>
                <w:b/>
                <w:sz w:val="32"/>
                <w:szCs w:val="32"/>
              </w:rPr>
              <w:t>人数</w:t>
            </w:r>
          </w:p>
        </w:tc>
        <w:tc>
          <w:tcPr>
            <w:tcW w:w="5175" w:type="dxa"/>
            <w:shd w:val="clear" w:color="auto" w:fill="auto"/>
            <w:vAlign w:val="center"/>
          </w:tcPr>
          <w:p>
            <w:pPr>
              <w:jc w:val="center"/>
              <w:rPr>
                <w:rFonts w:hint="eastAsia" w:ascii="仿宋_GB2312" w:eastAsia="仿宋_GB2312"/>
                <w:b/>
                <w:sz w:val="32"/>
                <w:szCs w:val="32"/>
              </w:rPr>
            </w:pPr>
            <w:r>
              <w:rPr>
                <w:rFonts w:hint="eastAsia" w:ascii="仿宋_GB2312" w:eastAsia="仿宋_GB2312"/>
                <w:b/>
                <w:sz w:val="32"/>
                <w:szCs w:val="32"/>
              </w:rPr>
              <w:t>专项成绩要求</w:t>
            </w:r>
          </w:p>
        </w:tc>
        <w:tc>
          <w:tcPr>
            <w:tcW w:w="1317" w:type="dxa"/>
            <w:shd w:val="clear" w:color="auto" w:fill="auto"/>
            <w:vAlign w:val="center"/>
          </w:tcPr>
          <w:p>
            <w:pPr>
              <w:jc w:val="center"/>
              <w:rPr>
                <w:rFonts w:hint="eastAsia" w:ascii="仿宋_GB2312" w:eastAsia="仿宋_GB2312"/>
                <w:b/>
                <w:sz w:val="32"/>
                <w:szCs w:val="32"/>
              </w:rPr>
            </w:pPr>
            <w:r>
              <w:rPr>
                <w:rFonts w:hint="eastAsia" w:ascii="仿宋_GB2312" w:eastAsia="仿宋_GB2312"/>
                <w:b/>
                <w:sz w:val="32"/>
                <w:szCs w:val="32"/>
              </w:rPr>
              <w:t>咨询</w:t>
            </w:r>
          </w:p>
          <w:p>
            <w:pPr>
              <w:jc w:val="center"/>
              <w:rPr>
                <w:rFonts w:hint="eastAsia" w:ascii="仿宋_GB2312" w:eastAsia="仿宋_GB2312"/>
                <w:b/>
                <w:sz w:val="32"/>
                <w:szCs w:val="32"/>
              </w:rPr>
            </w:pPr>
            <w:r>
              <w:rPr>
                <w:rFonts w:hint="eastAsia" w:ascii="仿宋_GB2312" w:eastAsia="仿宋_GB2312"/>
                <w:b/>
                <w:sz w:val="32"/>
                <w:szCs w:val="32"/>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54" w:type="dxa"/>
            <w:shd w:val="clear" w:color="auto" w:fill="auto"/>
            <w:vAlign w:val="center"/>
          </w:tcPr>
          <w:p>
            <w:pPr>
              <w:jc w:val="center"/>
              <w:rPr>
                <w:rFonts w:hint="eastAsia" w:ascii="仿宋_GB2312" w:eastAsia="仿宋_GB2312"/>
                <w:sz w:val="28"/>
                <w:szCs w:val="28"/>
              </w:rPr>
            </w:pPr>
            <w:r>
              <w:rPr>
                <w:rFonts w:hint="eastAsia" w:ascii="仿宋_GB2312" w:eastAsia="仿宋_GB2312"/>
                <w:sz w:val="28"/>
                <w:szCs w:val="28"/>
              </w:rPr>
              <w:t>1</w:t>
            </w:r>
          </w:p>
        </w:tc>
        <w:tc>
          <w:tcPr>
            <w:tcW w:w="1104" w:type="dxa"/>
            <w:shd w:val="clear" w:color="auto" w:fill="auto"/>
            <w:vAlign w:val="center"/>
          </w:tcPr>
          <w:p>
            <w:pPr>
              <w:jc w:val="center"/>
              <w:rPr>
                <w:rFonts w:hint="eastAsia" w:ascii="仿宋_GB2312" w:eastAsia="仿宋_GB2312"/>
                <w:sz w:val="28"/>
                <w:szCs w:val="28"/>
              </w:rPr>
            </w:pPr>
            <w:r>
              <w:rPr>
                <w:rFonts w:hint="eastAsia" w:ascii="仿宋_GB2312" w:eastAsia="仿宋_GB2312"/>
                <w:sz w:val="28"/>
                <w:szCs w:val="28"/>
              </w:rPr>
              <w:t>跆拳道</w:t>
            </w:r>
          </w:p>
        </w:tc>
        <w:tc>
          <w:tcPr>
            <w:tcW w:w="789" w:type="dxa"/>
            <w:shd w:val="clear" w:color="auto" w:fill="auto"/>
            <w:vAlign w:val="center"/>
          </w:tcPr>
          <w:p>
            <w:pPr>
              <w:jc w:val="center"/>
              <w:rPr>
                <w:rFonts w:hint="eastAsia" w:ascii="仿宋_GB2312" w:eastAsia="仿宋_GB2312"/>
                <w:sz w:val="28"/>
                <w:szCs w:val="28"/>
              </w:rPr>
            </w:pPr>
            <w:r>
              <w:rPr>
                <w:rFonts w:hint="eastAsia" w:ascii="仿宋_GB2312" w:eastAsia="仿宋_GB2312"/>
                <w:sz w:val="28"/>
                <w:szCs w:val="28"/>
              </w:rPr>
              <w:t>1</w:t>
            </w:r>
          </w:p>
        </w:tc>
        <w:tc>
          <w:tcPr>
            <w:tcW w:w="5175" w:type="dxa"/>
            <w:vMerge w:val="restart"/>
            <w:shd w:val="clear" w:color="auto" w:fill="auto"/>
          </w:tcPr>
          <w:p>
            <w:pPr>
              <w:spacing w:line="560" w:lineRule="exact"/>
              <w:ind w:firstLine="660"/>
              <w:rPr>
                <w:rFonts w:hint="eastAsia" w:ascii="仿宋" w:hAnsi="仿宋" w:eastAsia="仿宋"/>
                <w:sz w:val="28"/>
                <w:szCs w:val="32"/>
              </w:rPr>
            </w:pPr>
            <w:r>
              <w:rPr>
                <w:rFonts w:hint="eastAsia" w:ascii="仿宋" w:hAnsi="仿宋" w:eastAsia="仿宋"/>
                <w:sz w:val="28"/>
                <w:szCs w:val="32"/>
              </w:rPr>
              <w:t>1.全国青年运动会、全国青年锦标赛个人前三名；</w:t>
            </w:r>
          </w:p>
          <w:p>
            <w:pPr>
              <w:spacing w:line="560" w:lineRule="exact"/>
              <w:ind w:firstLine="660"/>
              <w:rPr>
                <w:rFonts w:hint="eastAsia" w:ascii="仿宋" w:hAnsi="仿宋" w:eastAsia="仿宋"/>
                <w:sz w:val="28"/>
                <w:szCs w:val="32"/>
              </w:rPr>
            </w:pPr>
            <w:r>
              <w:rPr>
                <w:rFonts w:hint="eastAsia" w:ascii="仿宋" w:hAnsi="仿宋" w:eastAsia="仿宋"/>
                <w:sz w:val="28"/>
                <w:szCs w:val="32"/>
              </w:rPr>
              <w:t>2.全国锦标赛、冠军赛个人前八名。</w:t>
            </w:r>
          </w:p>
        </w:tc>
        <w:tc>
          <w:tcPr>
            <w:tcW w:w="1317" w:type="dxa"/>
            <w:vMerge w:val="restart"/>
            <w:shd w:val="clear" w:color="auto" w:fill="auto"/>
            <w:vAlign w:val="center"/>
          </w:tcPr>
          <w:p>
            <w:pPr>
              <w:jc w:val="center"/>
              <w:rPr>
                <w:rFonts w:hint="eastAsia" w:ascii="仿宋_GB2312" w:eastAsia="仿宋_GB2312"/>
                <w:spacing w:val="-20"/>
                <w:sz w:val="28"/>
                <w:szCs w:val="28"/>
              </w:rPr>
            </w:pPr>
            <w:r>
              <w:rPr>
                <w:rFonts w:hint="eastAsia" w:ascii="仿宋_GB2312" w:eastAsia="仿宋_GB2312"/>
                <w:spacing w:val="-20"/>
                <w:sz w:val="28"/>
                <w:szCs w:val="28"/>
              </w:rPr>
              <w:t>83287572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54" w:type="dxa"/>
            <w:shd w:val="clear" w:color="auto" w:fill="auto"/>
            <w:vAlign w:val="center"/>
          </w:tcPr>
          <w:p>
            <w:pPr>
              <w:jc w:val="center"/>
              <w:rPr>
                <w:rFonts w:hint="eastAsia" w:ascii="仿宋_GB2312" w:eastAsia="仿宋_GB2312"/>
                <w:sz w:val="28"/>
                <w:szCs w:val="28"/>
              </w:rPr>
            </w:pPr>
            <w:r>
              <w:rPr>
                <w:rFonts w:hint="eastAsia" w:ascii="仿宋_GB2312" w:eastAsia="仿宋_GB2312"/>
                <w:sz w:val="28"/>
                <w:szCs w:val="28"/>
              </w:rPr>
              <w:t>2</w:t>
            </w:r>
          </w:p>
        </w:tc>
        <w:tc>
          <w:tcPr>
            <w:tcW w:w="1104" w:type="dxa"/>
            <w:shd w:val="clear" w:color="auto" w:fill="auto"/>
            <w:vAlign w:val="center"/>
          </w:tcPr>
          <w:p>
            <w:pPr>
              <w:jc w:val="center"/>
              <w:rPr>
                <w:rFonts w:hint="eastAsia" w:ascii="仿宋_GB2312" w:eastAsia="仿宋_GB2312"/>
                <w:spacing w:val="-20"/>
                <w:sz w:val="28"/>
                <w:szCs w:val="28"/>
              </w:rPr>
            </w:pPr>
            <w:r>
              <w:rPr>
                <w:rFonts w:hint="eastAsia" w:ascii="仿宋_GB2312" w:eastAsia="仿宋_GB2312"/>
                <w:spacing w:val="-20"/>
                <w:sz w:val="28"/>
                <w:szCs w:val="28"/>
              </w:rPr>
              <w:t>赛艇</w:t>
            </w:r>
          </w:p>
        </w:tc>
        <w:tc>
          <w:tcPr>
            <w:tcW w:w="789" w:type="dxa"/>
            <w:shd w:val="clear" w:color="auto" w:fill="auto"/>
            <w:vAlign w:val="center"/>
          </w:tcPr>
          <w:p>
            <w:pPr>
              <w:jc w:val="center"/>
              <w:rPr>
                <w:rFonts w:hint="eastAsia" w:ascii="仿宋_GB2312" w:eastAsia="仿宋_GB2312"/>
                <w:sz w:val="28"/>
                <w:szCs w:val="28"/>
              </w:rPr>
            </w:pPr>
            <w:r>
              <w:rPr>
                <w:rFonts w:hint="eastAsia" w:ascii="仿宋_GB2312" w:eastAsia="仿宋_GB2312"/>
                <w:sz w:val="28"/>
                <w:szCs w:val="28"/>
              </w:rPr>
              <w:t>2</w:t>
            </w:r>
          </w:p>
        </w:tc>
        <w:tc>
          <w:tcPr>
            <w:tcW w:w="5175" w:type="dxa"/>
            <w:vMerge w:val="continue"/>
            <w:shd w:val="clear" w:color="auto" w:fill="auto"/>
          </w:tcPr>
          <w:p>
            <w:pPr>
              <w:spacing w:line="560" w:lineRule="exact"/>
              <w:jc w:val="left"/>
              <w:rPr>
                <w:rFonts w:hint="eastAsia" w:ascii="仿宋_GB2312" w:eastAsia="仿宋_GB2312"/>
                <w:spacing w:val="-20"/>
                <w:sz w:val="28"/>
                <w:szCs w:val="28"/>
              </w:rPr>
            </w:pPr>
          </w:p>
        </w:tc>
        <w:tc>
          <w:tcPr>
            <w:tcW w:w="1317" w:type="dxa"/>
            <w:vMerge w:val="continue"/>
            <w:shd w:val="clear" w:color="auto" w:fill="auto"/>
          </w:tcPr>
          <w:p>
            <w:pPr>
              <w:jc w:val="center"/>
              <w:rPr>
                <w:rFonts w:hint="eastAsia" w:ascii="仿宋_GB2312" w:eastAsia="仿宋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754" w:type="dxa"/>
            <w:shd w:val="clear" w:color="auto" w:fill="auto"/>
            <w:vAlign w:val="center"/>
          </w:tcPr>
          <w:p>
            <w:pPr>
              <w:jc w:val="center"/>
              <w:rPr>
                <w:rFonts w:hint="eastAsia" w:ascii="仿宋_GB2312" w:eastAsia="仿宋_GB2312"/>
                <w:sz w:val="28"/>
                <w:szCs w:val="28"/>
              </w:rPr>
            </w:pPr>
            <w:r>
              <w:rPr>
                <w:rFonts w:hint="eastAsia" w:ascii="仿宋_GB2312" w:eastAsia="仿宋_GB2312"/>
                <w:sz w:val="28"/>
                <w:szCs w:val="28"/>
              </w:rPr>
              <w:t>3</w:t>
            </w:r>
          </w:p>
        </w:tc>
        <w:tc>
          <w:tcPr>
            <w:tcW w:w="1104" w:type="dxa"/>
            <w:shd w:val="clear" w:color="auto" w:fill="auto"/>
            <w:vAlign w:val="center"/>
          </w:tcPr>
          <w:p>
            <w:pPr>
              <w:jc w:val="center"/>
              <w:rPr>
                <w:rFonts w:hint="eastAsia" w:ascii="仿宋_GB2312" w:eastAsia="仿宋_GB2312"/>
                <w:spacing w:val="-20"/>
                <w:sz w:val="28"/>
                <w:szCs w:val="28"/>
              </w:rPr>
            </w:pPr>
            <w:r>
              <w:rPr>
                <w:rFonts w:hint="eastAsia" w:ascii="仿宋_GB2312" w:eastAsia="仿宋_GB2312"/>
                <w:spacing w:val="-20"/>
                <w:sz w:val="28"/>
                <w:szCs w:val="28"/>
              </w:rPr>
              <w:t>皮划艇</w:t>
            </w:r>
          </w:p>
        </w:tc>
        <w:tc>
          <w:tcPr>
            <w:tcW w:w="789" w:type="dxa"/>
            <w:shd w:val="clear" w:color="auto" w:fill="auto"/>
            <w:vAlign w:val="center"/>
          </w:tcPr>
          <w:p>
            <w:pPr>
              <w:jc w:val="center"/>
              <w:rPr>
                <w:rFonts w:hint="eastAsia" w:ascii="仿宋_GB2312" w:eastAsia="仿宋_GB2312"/>
                <w:sz w:val="28"/>
                <w:szCs w:val="28"/>
              </w:rPr>
            </w:pPr>
            <w:r>
              <w:rPr>
                <w:rFonts w:hint="eastAsia" w:ascii="仿宋_GB2312" w:eastAsia="仿宋_GB2312"/>
                <w:sz w:val="28"/>
                <w:szCs w:val="28"/>
              </w:rPr>
              <w:t>2</w:t>
            </w:r>
          </w:p>
        </w:tc>
        <w:tc>
          <w:tcPr>
            <w:tcW w:w="5175" w:type="dxa"/>
            <w:vMerge w:val="continue"/>
            <w:shd w:val="clear" w:color="auto" w:fill="auto"/>
          </w:tcPr>
          <w:p>
            <w:pPr>
              <w:spacing w:line="560" w:lineRule="exact"/>
              <w:jc w:val="left"/>
              <w:rPr>
                <w:rFonts w:hint="eastAsia" w:ascii="仿宋_GB2312" w:eastAsia="仿宋_GB2312"/>
                <w:spacing w:val="-20"/>
                <w:sz w:val="28"/>
                <w:szCs w:val="28"/>
              </w:rPr>
            </w:pPr>
          </w:p>
        </w:tc>
        <w:tc>
          <w:tcPr>
            <w:tcW w:w="1317" w:type="dxa"/>
            <w:vMerge w:val="continue"/>
            <w:shd w:val="clear" w:color="auto" w:fill="auto"/>
          </w:tcPr>
          <w:p>
            <w:pPr>
              <w:jc w:val="center"/>
              <w:rPr>
                <w:rFonts w:hint="eastAsia" w:ascii="仿宋_GB2312" w:eastAsia="仿宋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754" w:type="dxa"/>
            <w:shd w:val="clear" w:color="auto" w:fill="auto"/>
            <w:vAlign w:val="center"/>
          </w:tcPr>
          <w:p>
            <w:pPr>
              <w:jc w:val="center"/>
              <w:rPr>
                <w:rFonts w:hint="eastAsia" w:ascii="仿宋_GB2312" w:eastAsia="仿宋_GB2312"/>
                <w:sz w:val="28"/>
                <w:szCs w:val="28"/>
              </w:rPr>
            </w:pPr>
            <w:r>
              <w:rPr>
                <w:rFonts w:hint="eastAsia" w:ascii="仿宋_GB2312" w:eastAsia="仿宋_GB2312"/>
                <w:sz w:val="28"/>
                <w:szCs w:val="28"/>
              </w:rPr>
              <w:t>4</w:t>
            </w:r>
          </w:p>
        </w:tc>
        <w:tc>
          <w:tcPr>
            <w:tcW w:w="1104" w:type="dxa"/>
            <w:shd w:val="clear" w:color="auto" w:fill="auto"/>
            <w:vAlign w:val="center"/>
          </w:tcPr>
          <w:p>
            <w:pPr>
              <w:jc w:val="center"/>
              <w:rPr>
                <w:rFonts w:hint="eastAsia" w:ascii="仿宋_GB2312" w:eastAsia="仿宋_GB2312"/>
                <w:sz w:val="28"/>
                <w:szCs w:val="28"/>
              </w:rPr>
            </w:pPr>
            <w:r>
              <w:rPr>
                <w:rFonts w:hint="eastAsia" w:ascii="仿宋_GB2312" w:eastAsia="仿宋_GB2312"/>
                <w:sz w:val="28"/>
                <w:szCs w:val="28"/>
              </w:rPr>
              <w:t>举重</w:t>
            </w:r>
          </w:p>
        </w:tc>
        <w:tc>
          <w:tcPr>
            <w:tcW w:w="789" w:type="dxa"/>
            <w:shd w:val="clear" w:color="auto" w:fill="auto"/>
            <w:vAlign w:val="center"/>
          </w:tcPr>
          <w:p>
            <w:pPr>
              <w:jc w:val="center"/>
              <w:rPr>
                <w:rFonts w:hint="eastAsia" w:ascii="仿宋_GB2312" w:eastAsia="仿宋_GB2312"/>
                <w:sz w:val="28"/>
                <w:szCs w:val="28"/>
              </w:rPr>
            </w:pPr>
            <w:r>
              <w:rPr>
                <w:rFonts w:hint="eastAsia" w:ascii="仿宋_GB2312" w:eastAsia="仿宋_GB2312"/>
                <w:sz w:val="28"/>
                <w:szCs w:val="28"/>
              </w:rPr>
              <w:t>2</w:t>
            </w:r>
          </w:p>
        </w:tc>
        <w:tc>
          <w:tcPr>
            <w:tcW w:w="5175" w:type="dxa"/>
            <w:shd w:val="clear" w:color="auto" w:fill="auto"/>
          </w:tcPr>
          <w:p>
            <w:pPr>
              <w:spacing w:line="420" w:lineRule="exact"/>
              <w:ind w:firstLine="660"/>
              <w:rPr>
                <w:rFonts w:hint="eastAsia" w:ascii="仿宋" w:hAnsi="仿宋" w:eastAsia="仿宋"/>
                <w:sz w:val="28"/>
                <w:szCs w:val="32"/>
              </w:rPr>
            </w:pPr>
            <w:r>
              <w:rPr>
                <w:rFonts w:hint="eastAsia" w:ascii="仿宋" w:hAnsi="仿宋" w:eastAsia="仿宋"/>
                <w:sz w:val="28"/>
                <w:szCs w:val="32"/>
              </w:rPr>
              <w:t>1.全国锦标赛、冠军赛总成绩前八名；</w:t>
            </w:r>
          </w:p>
          <w:p>
            <w:pPr>
              <w:spacing w:line="420" w:lineRule="exact"/>
              <w:ind w:firstLine="660"/>
              <w:rPr>
                <w:rFonts w:hint="eastAsia" w:ascii="仿宋" w:hAnsi="仿宋" w:eastAsia="仿宋"/>
                <w:sz w:val="28"/>
                <w:szCs w:val="32"/>
              </w:rPr>
            </w:pPr>
            <w:r>
              <w:rPr>
                <w:rFonts w:hint="eastAsia" w:ascii="仿宋" w:hAnsi="仿宋" w:eastAsia="仿宋"/>
                <w:sz w:val="28"/>
                <w:szCs w:val="32"/>
              </w:rPr>
              <w:t>2.全国青年锦标赛、全国青年运动会前三名；</w:t>
            </w:r>
          </w:p>
          <w:p>
            <w:pPr>
              <w:spacing w:line="420" w:lineRule="exact"/>
              <w:ind w:firstLine="700" w:firstLineChars="250"/>
              <w:jc w:val="left"/>
              <w:rPr>
                <w:rFonts w:hint="eastAsia" w:ascii="仿宋_GB2312" w:eastAsia="仿宋_GB2312"/>
                <w:b/>
                <w:spacing w:val="-20"/>
                <w:sz w:val="28"/>
                <w:szCs w:val="28"/>
              </w:rPr>
            </w:pPr>
            <w:r>
              <w:rPr>
                <w:rFonts w:hint="eastAsia" w:ascii="仿宋" w:hAnsi="仿宋" w:eastAsia="仿宋"/>
                <w:sz w:val="28"/>
                <w:szCs w:val="32"/>
              </w:rPr>
              <w:t>3.总成绩超过国家一级运动员标准，接近国家健将级标准。</w:t>
            </w:r>
          </w:p>
        </w:tc>
        <w:tc>
          <w:tcPr>
            <w:tcW w:w="1317" w:type="dxa"/>
            <w:vMerge w:val="restart"/>
            <w:shd w:val="clear" w:color="auto" w:fill="auto"/>
            <w:vAlign w:val="center"/>
          </w:tcPr>
          <w:p>
            <w:pPr>
              <w:jc w:val="center"/>
              <w:rPr>
                <w:rFonts w:hint="eastAsia" w:ascii="仿宋_GB2312" w:eastAsia="仿宋_GB2312"/>
                <w:sz w:val="32"/>
                <w:szCs w:val="32"/>
              </w:rPr>
            </w:pPr>
            <w:r>
              <w:rPr>
                <w:rFonts w:hint="eastAsia" w:ascii="仿宋_GB2312" w:eastAsia="仿宋_GB2312"/>
                <w:sz w:val="32"/>
                <w:szCs w:val="32"/>
              </w:rPr>
              <w:t>82478092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54" w:type="dxa"/>
            <w:shd w:val="clear" w:color="auto" w:fill="auto"/>
            <w:vAlign w:val="center"/>
          </w:tcPr>
          <w:p>
            <w:pPr>
              <w:jc w:val="center"/>
              <w:rPr>
                <w:rFonts w:hint="eastAsia" w:ascii="仿宋_GB2312" w:eastAsia="仿宋_GB2312"/>
                <w:sz w:val="28"/>
                <w:szCs w:val="28"/>
              </w:rPr>
            </w:pPr>
            <w:r>
              <w:rPr>
                <w:rFonts w:hint="eastAsia" w:ascii="仿宋_GB2312" w:eastAsia="仿宋_GB2312"/>
                <w:sz w:val="28"/>
                <w:szCs w:val="28"/>
              </w:rPr>
              <w:t>5</w:t>
            </w:r>
          </w:p>
        </w:tc>
        <w:tc>
          <w:tcPr>
            <w:tcW w:w="1104" w:type="dxa"/>
            <w:shd w:val="clear" w:color="auto" w:fill="auto"/>
            <w:vAlign w:val="center"/>
          </w:tcPr>
          <w:p>
            <w:pPr>
              <w:jc w:val="center"/>
              <w:rPr>
                <w:rFonts w:hint="eastAsia" w:ascii="仿宋_GB2312" w:eastAsia="仿宋_GB2312"/>
                <w:sz w:val="28"/>
                <w:szCs w:val="28"/>
              </w:rPr>
            </w:pPr>
            <w:r>
              <w:rPr>
                <w:rFonts w:hint="eastAsia" w:ascii="仿宋_GB2312" w:eastAsia="仿宋_GB2312"/>
                <w:sz w:val="28"/>
                <w:szCs w:val="28"/>
              </w:rPr>
              <w:t>柔道</w:t>
            </w:r>
          </w:p>
        </w:tc>
        <w:tc>
          <w:tcPr>
            <w:tcW w:w="789" w:type="dxa"/>
            <w:shd w:val="clear" w:color="auto" w:fill="auto"/>
            <w:vAlign w:val="center"/>
          </w:tcPr>
          <w:p>
            <w:pPr>
              <w:jc w:val="center"/>
              <w:rPr>
                <w:rFonts w:hint="eastAsia" w:ascii="仿宋_GB2312" w:eastAsia="仿宋_GB2312"/>
                <w:sz w:val="28"/>
                <w:szCs w:val="28"/>
              </w:rPr>
            </w:pPr>
            <w:r>
              <w:rPr>
                <w:rFonts w:hint="eastAsia" w:ascii="仿宋_GB2312" w:eastAsia="仿宋_GB2312"/>
                <w:sz w:val="28"/>
                <w:szCs w:val="28"/>
              </w:rPr>
              <w:t>2</w:t>
            </w:r>
          </w:p>
        </w:tc>
        <w:tc>
          <w:tcPr>
            <w:tcW w:w="5175" w:type="dxa"/>
            <w:shd w:val="clear" w:color="auto" w:fill="auto"/>
          </w:tcPr>
          <w:p>
            <w:pPr>
              <w:spacing w:line="420" w:lineRule="exact"/>
              <w:ind w:firstLine="660"/>
              <w:rPr>
                <w:rFonts w:hint="eastAsia" w:ascii="仿宋" w:hAnsi="仿宋" w:eastAsia="仿宋"/>
                <w:sz w:val="28"/>
                <w:szCs w:val="32"/>
              </w:rPr>
            </w:pPr>
            <w:r>
              <w:rPr>
                <w:rFonts w:hint="eastAsia" w:ascii="仿宋" w:hAnsi="仿宋" w:eastAsia="仿宋"/>
                <w:sz w:val="28"/>
                <w:szCs w:val="32"/>
              </w:rPr>
              <w:t>1.全国青年运动会、全国青年锦标赛前三名；</w:t>
            </w:r>
          </w:p>
          <w:p>
            <w:pPr>
              <w:spacing w:line="420" w:lineRule="exact"/>
              <w:ind w:firstLine="700" w:firstLineChars="250"/>
              <w:jc w:val="left"/>
              <w:rPr>
                <w:rFonts w:hint="eastAsia" w:ascii="仿宋_GB2312" w:eastAsia="仿宋_GB2312"/>
                <w:spacing w:val="-20"/>
                <w:sz w:val="28"/>
                <w:szCs w:val="28"/>
              </w:rPr>
            </w:pPr>
            <w:r>
              <w:rPr>
                <w:rFonts w:hint="eastAsia" w:ascii="仿宋" w:hAnsi="仿宋" w:eastAsia="仿宋"/>
                <w:sz w:val="28"/>
                <w:szCs w:val="32"/>
              </w:rPr>
              <w:t>2.全国锦标赛、冠军赛前八名。</w:t>
            </w:r>
          </w:p>
        </w:tc>
        <w:tc>
          <w:tcPr>
            <w:tcW w:w="1317" w:type="dxa"/>
            <w:vMerge w:val="continue"/>
            <w:shd w:val="clear" w:color="auto" w:fill="auto"/>
            <w:vAlign w:val="center"/>
          </w:tcPr>
          <w:p>
            <w:pPr>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54" w:type="dxa"/>
            <w:shd w:val="clear" w:color="auto" w:fill="auto"/>
            <w:vAlign w:val="center"/>
          </w:tcPr>
          <w:p>
            <w:pPr>
              <w:jc w:val="center"/>
              <w:rPr>
                <w:rFonts w:hint="eastAsia" w:ascii="仿宋_GB2312" w:eastAsia="仿宋_GB2312"/>
                <w:sz w:val="28"/>
                <w:szCs w:val="28"/>
              </w:rPr>
            </w:pPr>
            <w:r>
              <w:rPr>
                <w:rFonts w:hint="eastAsia" w:ascii="仿宋_GB2312" w:eastAsia="仿宋_GB2312"/>
                <w:sz w:val="28"/>
                <w:szCs w:val="28"/>
              </w:rPr>
              <w:t>6</w:t>
            </w:r>
          </w:p>
        </w:tc>
        <w:tc>
          <w:tcPr>
            <w:tcW w:w="1104" w:type="dxa"/>
            <w:shd w:val="clear" w:color="auto" w:fill="auto"/>
            <w:vAlign w:val="center"/>
          </w:tcPr>
          <w:p>
            <w:pPr>
              <w:jc w:val="center"/>
              <w:rPr>
                <w:rFonts w:hint="eastAsia" w:ascii="仿宋_GB2312" w:eastAsia="仿宋_GB2312"/>
                <w:sz w:val="28"/>
                <w:szCs w:val="28"/>
              </w:rPr>
            </w:pPr>
            <w:r>
              <w:rPr>
                <w:rFonts w:hint="eastAsia" w:ascii="仿宋_GB2312" w:eastAsia="仿宋_GB2312"/>
                <w:sz w:val="28"/>
                <w:szCs w:val="28"/>
              </w:rPr>
              <w:t>田径</w:t>
            </w:r>
          </w:p>
        </w:tc>
        <w:tc>
          <w:tcPr>
            <w:tcW w:w="789" w:type="dxa"/>
            <w:shd w:val="clear" w:color="auto" w:fill="auto"/>
            <w:vAlign w:val="center"/>
          </w:tcPr>
          <w:p>
            <w:pPr>
              <w:jc w:val="center"/>
              <w:rPr>
                <w:rFonts w:hint="eastAsia" w:ascii="仿宋_GB2312" w:eastAsia="仿宋_GB2312"/>
                <w:sz w:val="28"/>
                <w:szCs w:val="28"/>
              </w:rPr>
            </w:pPr>
            <w:r>
              <w:rPr>
                <w:rFonts w:hint="eastAsia" w:ascii="仿宋_GB2312" w:eastAsia="仿宋_GB2312"/>
                <w:sz w:val="28"/>
                <w:szCs w:val="28"/>
              </w:rPr>
              <w:t>4</w:t>
            </w:r>
          </w:p>
        </w:tc>
        <w:tc>
          <w:tcPr>
            <w:tcW w:w="5175" w:type="dxa"/>
            <w:shd w:val="clear" w:color="auto" w:fill="auto"/>
          </w:tcPr>
          <w:p>
            <w:pPr>
              <w:spacing w:line="420" w:lineRule="exact"/>
              <w:ind w:firstLine="660"/>
              <w:rPr>
                <w:rFonts w:hint="eastAsia" w:ascii="仿宋" w:hAnsi="仿宋" w:eastAsia="仿宋"/>
                <w:sz w:val="28"/>
                <w:szCs w:val="32"/>
              </w:rPr>
            </w:pPr>
            <w:r>
              <w:rPr>
                <w:rFonts w:hint="eastAsia" w:ascii="仿宋" w:hAnsi="仿宋" w:eastAsia="仿宋"/>
                <w:sz w:val="28"/>
                <w:szCs w:val="32"/>
              </w:rPr>
              <w:t>1.全国锦标赛或全国冠军赛个人单项前十六名且成绩达到国家一级运动员及以上标准；</w:t>
            </w:r>
          </w:p>
          <w:p>
            <w:pPr>
              <w:spacing w:line="420" w:lineRule="exact"/>
              <w:ind w:firstLine="660"/>
              <w:rPr>
                <w:rFonts w:hint="eastAsia" w:ascii="仿宋" w:hAnsi="仿宋" w:eastAsia="仿宋"/>
                <w:sz w:val="28"/>
                <w:szCs w:val="32"/>
              </w:rPr>
            </w:pPr>
            <w:r>
              <w:rPr>
                <w:rFonts w:hint="eastAsia" w:ascii="仿宋" w:hAnsi="仿宋" w:eastAsia="仿宋"/>
                <w:sz w:val="28"/>
                <w:szCs w:val="32"/>
              </w:rPr>
              <w:t>2.全国青年锦标赛或全国青年冠军赛前八名且成绩达到国家一级运动员及以上标准；</w:t>
            </w:r>
          </w:p>
          <w:p>
            <w:pPr>
              <w:spacing w:line="420" w:lineRule="exact"/>
              <w:ind w:firstLine="660"/>
              <w:rPr>
                <w:rFonts w:hint="eastAsia" w:ascii="仿宋" w:hAnsi="仿宋" w:eastAsia="仿宋"/>
                <w:sz w:val="28"/>
                <w:szCs w:val="32"/>
              </w:rPr>
            </w:pPr>
            <w:r>
              <w:rPr>
                <w:rFonts w:hint="eastAsia" w:ascii="仿宋" w:hAnsi="仿宋" w:eastAsia="仿宋"/>
                <w:sz w:val="28"/>
                <w:szCs w:val="32"/>
              </w:rPr>
              <w:t>3.全国青年运动会前六名且成绩达到国家一级运动员及以上标准；</w:t>
            </w:r>
          </w:p>
          <w:p>
            <w:pPr>
              <w:spacing w:line="420" w:lineRule="exact"/>
              <w:ind w:firstLine="560" w:firstLineChars="200"/>
              <w:jc w:val="left"/>
              <w:rPr>
                <w:rFonts w:hint="eastAsia" w:ascii="仿宋_GB2312" w:eastAsia="仿宋_GB2312"/>
                <w:spacing w:val="-20"/>
                <w:sz w:val="28"/>
                <w:szCs w:val="28"/>
              </w:rPr>
            </w:pPr>
            <w:r>
              <w:rPr>
                <w:rFonts w:hint="eastAsia" w:ascii="仿宋" w:hAnsi="仿宋" w:eastAsia="仿宋"/>
                <w:sz w:val="28"/>
                <w:szCs w:val="32"/>
              </w:rPr>
              <w:t>4.达到国家一级运动员及以上标准，且承担全国青年运动会或全国运动会任务者。</w:t>
            </w:r>
          </w:p>
        </w:tc>
        <w:tc>
          <w:tcPr>
            <w:tcW w:w="1317" w:type="dxa"/>
            <w:shd w:val="clear" w:color="auto" w:fill="auto"/>
            <w:vAlign w:val="center"/>
          </w:tcPr>
          <w:p>
            <w:pPr>
              <w:jc w:val="center"/>
              <w:rPr>
                <w:rFonts w:hint="eastAsia" w:ascii="仿宋_GB2312" w:eastAsia="仿宋_GB2312"/>
                <w:sz w:val="32"/>
                <w:szCs w:val="32"/>
              </w:rPr>
            </w:pPr>
            <w:r>
              <w:rPr>
                <w:rFonts w:hint="eastAsia" w:ascii="仿宋_GB2312" w:eastAsia="仿宋_GB2312"/>
                <w:sz w:val="32"/>
                <w:szCs w:val="32"/>
              </w:rPr>
              <w:t>83221568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54" w:type="dxa"/>
            <w:shd w:val="clear" w:color="auto" w:fill="auto"/>
            <w:vAlign w:val="center"/>
          </w:tcPr>
          <w:p>
            <w:pPr>
              <w:jc w:val="center"/>
              <w:rPr>
                <w:rFonts w:hint="eastAsia" w:ascii="仿宋_GB2312" w:eastAsia="仿宋_GB2312"/>
                <w:sz w:val="28"/>
                <w:szCs w:val="28"/>
              </w:rPr>
            </w:pPr>
            <w:r>
              <w:rPr>
                <w:rFonts w:hint="eastAsia" w:ascii="仿宋_GB2312" w:eastAsia="仿宋_GB2312"/>
                <w:sz w:val="28"/>
                <w:szCs w:val="28"/>
              </w:rPr>
              <w:t>7</w:t>
            </w:r>
          </w:p>
        </w:tc>
        <w:tc>
          <w:tcPr>
            <w:tcW w:w="1104" w:type="dxa"/>
            <w:shd w:val="clear" w:color="auto" w:fill="auto"/>
            <w:vAlign w:val="center"/>
          </w:tcPr>
          <w:p>
            <w:pPr>
              <w:jc w:val="center"/>
              <w:rPr>
                <w:rFonts w:hint="eastAsia" w:ascii="仿宋_GB2312" w:eastAsia="仿宋_GB2312"/>
                <w:sz w:val="28"/>
                <w:szCs w:val="28"/>
              </w:rPr>
            </w:pPr>
            <w:r>
              <w:rPr>
                <w:rFonts w:hint="eastAsia" w:ascii="仿宋_GB2312" w:eastAsia="仿宋_GB2312"/>
                <w:sz w:val="28"/>
                <w:szCs w:val="28"/>
              </w:rPr>
              <w:t>射击</w:t>
            </w:r>
          </w:p>
        </w:tc>
        <w:tc>
          <w:tcPr>
            <w:tcW w:w="789" w:type="dxa"/>
            <w:shd w:val="clear" w:color="auto" w:fill="auto"/>
            <w:vAlign w:val="center"/>
          </w:tcPr>
          <w:p>
            <w:pPr>
              <w:jc w:val="center"/>
              <w:rPr>
                <w:rFonts w:hint="eastAsia" w:ascii="仿宋_GB2312" w:eastAsia="仿宋_GB2312"/>
                <w:sz w:val="28"/>
                <w:szCs w:val="28"/>
              </w:rPr>
            </w:pPr>
            <w:r>
              <w:rPr>
                <w:rFonts w:hint="eastAsia" w:ascii="仿宋_GB2312" w:eastAsia="仿宋_GB2312"/>
                <w:sz w:val="28"/>
                <w:szCs w:val="28"/>
              </w:rPr>
              <w:t>1</w:t>
            </w:r>
          </w:p>
        </w:tc>
        <w:tc>
          <w:tcPr>
            <w:tcW w:w="5175" w:type="dxa"/>
            <w:shd w:val="clear" w:color="auto" w:fill="auto"/>
          </w:tcPr>
          <w:p>
            <w:pPr>
              <w:spacing w:line="420" w:lineRule="exact"/>
              <w:ind w:firstLine="660"/>
              <w:rPr>
                <w:rFonts w:hint="eastAsia" w:ascii="仿宋" w:hAnsi="仿宋" w:eastAsia="仿宋"/>
                <w:sz w:val="28"/>
                <w:szCs w:val="32"/>
              </w:rPr>
            </w:pPr>
            <w:r>
              <w:rPr>
                <w:rFonts w:hint="eastAsia" w:ascii="仿宋" w:hAnsi="仿宋" w:eastAsia="仿宋"/>
                <w:sz w:val="28"/>
                <w:szCs w:val="32"/>
              </w:rPr>
              <w:t>1.省运会个人冠军；</w:t>
            </w:r>
          </w:p>
          <w:p>
            <w:pPr>
              <w:spacing w:line="420" w:lineRule="exact"/>
              <w:ind w:firstLine="660"/>
              <w:rPr>
                <w:rFonts w:hint="eastAsia" w:ascii="仿宋" w:hAnsi="仿宋" w:eastAsia="仿宋"/>
                <w:sz w:val="28"/>
                <w:szCs w:val="32"/>
              </w:rPr>
            </w:pPr>
            <w:r>
              <w:rPr>
                <w:rFonts w:hint="eastAsia" w:ascii="仿宋" w:hAnsi="仿宋" w:eastAsia="仿宋"/>
                <w:sz w:val="28"/>
                <w:szCs w:val="32"/>
              </w:rPr>
              <w:t>2.两次省年度锦标赛个人冠军或达一级运动员标准；</w:t>
            </w:r>
          </w:p>
          <w:p>
            <w:pPr>
              <w:spacing w:line="420" w:lineRule="exact"/>
              <w:ind w:firstLine="660"/>
              <w:rPr>
                <w:rFonts w:hint="eastAsia" w:ascii="仿宋" w:hAnsi="仿宋" w:eastAsia="仿宋"/>
                <w:sz w:val="28"/>
                <w:szCs w:val="32"/>
              </w:rPr>
            </w:pPr>
            <w:r>
              <w:rPr>
                <w:rFonts w:hint="eastAsia" w:ascii="仿宋" w:hAnsi="仿宋" w:eastAsia="仿宋"/>
                <w:sz w:val="28"/>
                <w:szCs w:val="32"/>
              </w:rPr>
              <w:t>3.全国青年运动会决赛个人前八名或达一级运动员标准；</w:t>
            </w:r>
          </w:p>
          <w:p>
            <w:pPr>
              <w:spacing w:line="420" w:lineRule="exact"/>
              <w:ind w:firstLine="660"/>
              <w:rPr>
                <w:rFonts w:hint="eastAsia" w:ascii="仿宋" w:hAnsi="仿宋" w:eastAsia="仿宋"/>
                <w:sz w:val="28"/>
                <w:szCs w:val="32"/>
              </w:rPr>
            </w:pPr>
            <w:r>
              <w:rPr>
                <w:rFonts w:hint="eastAsia" w:ascii="仿宋" w:hAnsi="仿宋" w:eastAsia="仿宋"/>
                <w:sz w:val="28"/>
                <w:szCs w:val="32"/>
              </w:rPr>
              <w:t>4.全国青少年比赛个人前三名或达一级运动员标准；</w:t>
            </w:r>
          </w:p>
          <w:p>
            <w:pPr>
              <w:spacing w:line="420" w:lineRule="exact"/>
              <w:ind w:firstLine="660"/>
              <w:rPr>
                <w:rFonts w:hint="eastAsia" w:ascii="仿宋" w:hAnsi="仿宋" w:eastAsia="仿宋"/>
                <w:sz w:val="28"/>
                <w:szCs w:val="32"/>
              </w:rPr>
            </w:pPr>
            <w:r>
              <w:rPr>
                <w:rFonts w:hint="eastAsia" w:ascii="仿宋" w:hAnsi="仿宋" w:eastAsia="仿宋"/>
                <w:sz w:val="28"/>
                <w:szCs w:val="32"/>
              </w:rPr>
              <w:t>5.全国协作区比赛暨全国冠军赛分站赛个人前三名或达一级运动员标准；</w:t>
            </w:r>
          </w:p>
          <w:p>
            <w:pPr>
              <w:spacing w:line="420" w:lineRule="exact"/>
              <w:ind w:firstLine="700" w:firstLineChars="250"/>
              <w:jc w:val="left"/>
              <w:rPr>
                <w:rFonts w:hint="eastAsia" w:ascii="仿宋_GB2312" w:eastAsia="仿宋_GB2312"/>
                <w:spacing w:val="-20"/>
                <w:sz w:val="28"/>
                <w:szCs w:val="28"/>
              </w:rPr>
            </w:pPr>
            <w:r>
              <w:rPr>
                <w:rFonts w:hint="eastAsia" w:ascii="仿宋" w:hAnsi="仿宋" w:eastAsia="仿宋"/>
                <w:sz w:val="28"/>
                <w:szCs w:val="32"/>
              </w:rPr>
              <w:t>6.全国重点学校比赛冠军或达一级运动员标准。</w:t>
            </w:r>
          </w:p>
        </w:tc>
        <w:tc>
          <w:tcPr>
            <w:tcW w:w="1317" w:type="dxa"/>
            <w:vMerge w:val="restart"/>
            <w:shd w:val="clear" w:color="auto" w:fill="auto"/>
            <w:vAlign w:val="center"/>
          </w:tcPr>
          <w:p>
            <w:pPr>
              <w:jc w:val="center"/>
              <w:rPr>
                <w:rFonts w:hint="eastAsia" w:ascii="仿宋_GB2312" w:eastAsia="仿宋_GB2312"/>
                <w:sz w:val="32"/>
                <w:szCs w:val="32"/>
              </w:rPr>
            </w:pPr>
            <w:r>
              <w:rPr>
                <w:rFonts w:hint="eastAsia" w:ascii="仿宋_GB2312" w:eastAsia="仿宋_GB2312"/>
                <w:sz w:val="32"/>
                <w:szCs w:val="32"/>
              </w:rPr>
              <w:t>83215367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54" w:type="dxa"/>
            <w:shd w:val="clear" w:color="auto" w:fill="auto"/>
            <w:vAlign w:val="center"/>
          </w:tcPr>
          <w:p>
            <w:pPr>
              <w:jc w:val="center"/>
              <w:rPr>
                <w:rFonts w:hint="eastAsia" w:ascii="仿宋_GB2312" w:eastAsia="仿宋_GB2312"/>
                <w:sz w:val="28"/>
                <w:szCs w:val="28"/>
              </w:rPr>
            </w:pPr>
            <w:r>
              <w:rPr>
                <w:rFonts w:hint="eastAsia" w:ascii="仿宋_GB2312" w:eastAsia="仿宋_GB2312"/>
                <w:sz w:val="28"/>
                <w:szCs w:val="28"/>
              </w:rPr>
              <w:t>8</w:t>
            </w:r>
          </w:p>
        </w:tc>
        <w:tc>
          <w:tcPr>
            <w:tcW w:w="1104" w:type="dxa"/>
            <w:shd w:val="clear" w:color="auto" w:fill="auto"/>
            <w:vAlign w:val="center"/>
          </w:tcPr>
          <w:p>
            <w:pPr>
              <w:jc w:val="center"/>
              <w:rPr>
                <w:rFonts w:hint="eastAsia" w:ascii="仿宋_GB2312" w:eastAsia="仿宋_GB2312"/>
                <w:sz w:val="28"/>
                <w:szCs w:val="28"/>
              </w:rPr>
            </w:pPr>
            <w:r>
              <w:rPr>
                <w:rFonts w:hint="eastAsia" w:ascii="仿宋_GB2312" w:eastAsia="仿宋_GB2312"/>
                <w:sz w:val="28"/>
                <w:szCs w:val="28"/>
              </w:rPr>
              <w:t>击剑</w:t>
            </w:r>
          </w:p>
        </w:tc>
        <w:tc>
          <w:tcPr>
            <w:tcW w:w="789" w:type="dxa"/>
            <w:shd w:val="clear" w:color="auto" w:fill="auto"/>
            <w:vAlign w:val="center"/>
          </w:tcPr>
          <w:p>
            <w:pPr>
              <w:jc w:val="center"/>
              <w:rPr>
                <w:rFonts w:hint="eastAsia" w:ascii="仿宋_GB2312" w:eastAsia="仿宋_GB2312"/>
                <w:sz w:val="28"/>
                <w:szCs w:val="28"/>
              </w:rPr>
            </w:pPr>
            <w:r>
              <w:rPr>
                <w:rFonts w:hint="eastAsia" w:ascii="仿宋_GB2312" w:eastAsia="仿宋_GB2312"/>
                <w:sz w:val="28"/>
                <w:szCs w:val="28"/>
              </w:rPr>
              <w:t>3</w:t>
            </w:r>
          </w:p>
        </w:tc>
        <w:tc>
          <w:tcPr>
            <w:tcW w:w="5175" w:type="dxa"/>
            <w:shd w:val="clear" w:color="auto" w:fill="auto"/>
          </w:tcPr>
          <w:p>
            <w:pPr>
              <w:spacing w:line="420" w:lineRule="exact"/>
              <w:ind w:firstLine="660"/>
              <w:rPr>
                <w:rFonts w:hint="eastAsia" w:ascii="仿宋" w:hAnsi="仿宋" w:eastAsia="仿宋"/>
                <w:sz w:val="28"/>
                <w:szCs w:val="32"/>
              </w:rPr>
            </w:pPr>
            <w:r>
              <w:rPr>
                <w:rFonts w:hint="eastAsia" w:ascii="仿宋" w:hAnsi="仿宋" w:eastAsia="仿宋"/>
                <w:sz w:val="28"/>
                <w:szCs w:val="32"/>
              </w:rPr>
              <w:t>1.中国击剑俱乐部联赛分站赛个人冠军；</w:t>
            </w:r>
          </w:p>
          <w:p>
            <w:pPr>
              <w:spacing w:line="420" w:lineRule="exact"/>
              <w:ind w:firstLine="700" w:firstLineChars="250"/>
              <w:jc w:val="left"/>
              <w:rPr>
                <w:rFonts w:hint="eastAsia" w:ascii="仿宋_GB2312" w:eastAsia="仿宋_GB2312"/>
                <w:spacing w:val="-20"/>
                <w:sz w:val="28"/>
                <w:szCs w:val="28"/>
              </w:rPr>
            </w:pPr>
            <w:r>
              <w:rPr>
                <w:rFonts w:hint="eastAsia" w:ascii="仿宋" w:hAnsi="仿宋" w:eastAsia="仿宋"/>
                <w:sz w:val="28"/>
                <w:szCs w:val="32"/>
              </w:rPr>
              <w:t>2.全国青年赛、全国少年赛、中国击剑俱乐部联赛总决赛个人前三名。</w:t>
            </w:r>
          </w:p>
        </w:tc>
        <w:tc>
          <w:tcPr>
            <w:tcW w:w="1317" w:type="dxa"/>
            <w:vMerge w:val="continue"/>
            <w:shd w:val="clear" w:color="auto" w:fill="auto"/>
            <w:vAlign w:val="center"/>
          </w:tcPr>
          <w:p>
            <w:pPr>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754" w:type="dxa"/>
            <w:shd w:val="clear" w:color="auto" w:fill="auto"/>
            <w:vAlign w:val="center"/>
          </w:tcPr>
          <w:p>
            <w:pPr>
              <w:jc w:val="center"/>
              <w:rPr>
                <w:rFonts w:hint="eastAsia" w:ascii="仿宋_GB2312" w:eastAsia="仿宋_GB2312"/>
                <w:sz w:val="28"/>
                <w:szCs w:val="28"/>
              </w:rPr>
            </w:pPr>
            <w:r>
              <w:rPr>
                <w:rFonts w:hint="eastAsia" w:ascii="仿宋_GB2312" w:eastAsia="仿宋_GB2312"/>
                <w:sz w:val="28"/>
                <w:szCs w:val="28"/>
              </w:rPr>
              <w:t>9</w:t>
            </w:r>
          </w:p>
        </w:tc>
        <w:tc>
          <w:tcPr>
            <w:tcW w:w="1104" w:type="dxa"/>
            <w:shd w:val="clear" w:color="auto" w:fill="auto"/>
            <w:vAlign w:val="center"/>
          </w:tcPr>
          <w:p>
            <w:pPr>
              <w:jc w:val="center"/>
              <w:rPr>
                <w:rFonts w:hint="eastAsia" w:ascii="仿宋_GB2312" w:eastAsia="仿宋_GB2312"/>
                <w:sz w:val="28"/>
                <w:szCs w:val="28"/>
              </w:rPr>
            </w:pPr>
            <w:r>
              <w:rPr>
                <w:rFonts w:hint="eastAsia" w:ascii="仿宋_GB2312" w:eastAsia="仿宋_GB2312"/>
                <w:sz w:val="28"/>
                <w:szCs w:val="28"/>
              </w:rPr>
              <w:t>乒乓球</w:t>
            </w:r>
          </w:p>
        </w:tc>
        <w:tc>
          <w:tcPr>
            <w:tcW w:w="789" w:type="dxa"/>
            <w:shd w:val="clear" w:color="auto" w:fill="auto"/>
            <w:vAlign w:val="center"/>
          </w:tcPr>
          <w:p>
            <w:pPr>
              <w:jc w:val="center"/>
              <w:rPr>
                <w:rFonts w:hint="eastAsia" w:ascii="仿宋_GB2312" w:eastAsia="仿宋_GB2312"/>
                <w:sz w:val="28"/>
                <w:szCs w:val="28"/>
              </w:rPr>
            </w:pPr>
            <w:r>
              <w:rPr>
                <w:rFonts w:hint="eastAsia" w:ascii="仿宋_GB2312" w:eastAsia="仿宋_GB2312"/>
                <w:sz w:val="28"/>
                <w:szCs w:val="28"/>
              </w:rPr>
              <w:t>2</w:t>
            </w:r>
          </w:p>
        </w:tc>
        <w:tc>
          <w:tcPr>
            <w:tcW w:w="5175" w:type="dxa"/>
            <w:shd w:val="clear" w:color="auto" w:fill="auto"/>
          </w:tcPr>
          <w:p>
            <w:pPr>
              <w:spacing w:line="420" w:lineRule="exact"/>
              <w:ind w:firstLine="660"/>
              <w:rPr>
                <w:rFonts w:hint="eastAsia" w:ascii="仿宋" w:hAnsi="仿宋" w:eastAsia="仿宋"/>
                <w:sz w:val="28"/>
                <w:szCs w:val="32"/>
              </w:rPr>
            </w:pPr>
            <w:r>
              <w:rPr>
                <w:rFonts w:hint="eastAsia" w:ascii="仿宋" w:hAnsi="仿宋" w:eastAsia="仿宋"/>
                <w:sz w:val="28"/>
                <w:szCs w:val="32"/>
              </w:rPr>
              <w:t>1.全国“八大杯”比赛单项前六名；</w:t>
            </w:r>
          </w:p>
          <w:p>
            <w:pPr>
              <w:spacing w:line="420" w:lineRule="exact"/>
              <w:ind w:firstLine="660"/>
              <w:rPr>
                <w:rFonts w:hint="eastAsia" w:ascii="仿宋" w:hAnsi="仿宋" w:eastAsia="仿宋"/>
                <w:sz w:val="28"/>
                <w:szCs w:val="32"/>
              </w:rPr>
            </w:pPr>
            <w:r>
              <w:rPr>
                <w:rFonts w:hint="eastAsia" w:ascii="仿宋" w:hAnsi="仿宋" w:eastAsia="仿宋"/>
                <w:sz w:val="28"/>
                <w:szCs w:val="32"/>
              </w:rPr>
              <w:t>2.全国U系列比赛单项前六名；</w:t>
            </w:r>
          </w:p>
          <w:p>
            <w:pPr>
              <w:spacing w:line="420" w:lineRule="exact"/>
              <w:ind w:firstLine="700" w:firstLineChars="250"/>
              <w:jc w:val="left"/>
              <w:rPr>
                <w:rFonts w:hint="eastAsia" w:ascii="仿宋_GB2312" w:eastAsia="仿宋_GB2312"/>
                <w:spacing w:val="-20"/>
                <w:sz w:val="28"/>
                <w:szCs w:val="28"/>
              </w:rPr>
            </w:pPr>
            <w:r>
              <w:rPr>
                <w:rFonts w:hint="eastAsia" w:ascii="仿宋" w:hAnsi="仿宋" w:eastAsia="仿宋"/>
                <w:sz w:val="28"/>
                <w:szCs w:val="32"/>
              </w:rPr>
              <w:t>3.全国青年运动会单项前八名。</w:t>
            </w:r>
          </w:p>
        </w:tc>
        <w:tc>
          <w:tcPr>
            <w:tcW w:w="1317" w:type="dxa"/>
            <w:shd w:val="clear" w:color="auto" w:fill="auto"/>
            <w:vAlign w:val="center"/>
          </w:tcPr>
          <w:p>
            <w:pPr>
              <w:jc w:val="center"/>
              <w:rPr>
                <w:rFonts w:hint="eastAsia" w:ascii="仿宋_GB2312" w:eastAsia="仿宋_GB2312"/>
                <w:sz w:val="32"/>
                <w:szCs w:val="32"/>
              </w:rPr>
            </w:pPr>
            <w:r>
              <w:rPr>
                <w:rFonts w:hint="eastAsia" w:ascii="仿宋_GB2312" w:eastAsia="仿宋_GB2312"/>
                <w:sz w:val="32"/>
                <w:szCs w:val="32"/>
              </w:rPr>
              <w:t xml:space="preserve"> 87388655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3" w:hRule="atLeast"/>
        </w:trPr>
        <w:tc>
          <w:tcPr>
            <w:tcW w:w="754" w:type="dxa"/>
            <w:shd w:val="clear" w:color="auto" w:fill="auto"/>
            <w:vAlign w:val="center"/>
          </w:tcPr>
          <w:p>
            <w:pPr>
              <w:jc w:val="center"/>
              <w:rPr>
                <w:rFonts w:hint="eastAsia" w:ascii="仿宋_GB2312" w:eastAsia="仿宋_GB2312"/>
                <w:sz w:val="28"/>
                <w:szCs w:val="28"/>
              </w:rPr>
            </w:pPr>
            <w:r>
              <w:rPr>
                <w:rFonts w:hint="eastAsia" w:ascii="仿宋_GB2312" w:eastAsia="仿宋_GB2312"/>
                <w:sz w:val="28"/>
                <w:szCs w:val="28"/>
              </w:rPr>
              <w:t>10</w:t>
            </w:r>
          </w:p>
        </w:tc>
        <w:tc>
          <w:tcPr>
            <w:tcW w:w="1104" w:type="dxa"/>
            <w:shd w:val="clear" w:color="auto" w:fill="auto"/>
            <w:vAlign w:val="center"/>
          </w:tcPr>
          <w:p>
            <w:pPr>
              <w:jc w:val="center"/>
              <w:rPr>
                <w:rFonts w:hint="eastAsia" w:ascii="仿宋_GB2312" w:eastAsia="仿宋_GB2312"/>
                <w:sz w:val="28"/>
                <w:szCs w:val="28"/>
              </w:rPr>
            </w:pPr>
            <w:r>
              <w:rPr>
                <w:rFonts w:hint="eastAsia" w:ascii="仿宋_GB2312" w:eastAsia="仿宋_GB2312"/>
                <w:sz w:val="28"/>
                <w:szCs w:val="28"/>
              </w:rPr>
              <w:t>游泳</w:t>
            </w:r>
          </w:p>
        </w:tc>
        <w:tc>
          <w:tcPr>
            <w:tcW w:w="789" w:type="dxa"/>
            <w:shd w:val="clear" w:color="auto" w:fill="auto"/>
            <w:vAlign w:val="center"/>
          </w:tcPr>
          <w:p>
            <w:pPr>
              <w:jc w:val="center"/>
              <w:rPr>
                <w:rFonts w:hint="eastAsia" w:ascii="仿宋_GB2312" w:eastAsia="仿宋_GB2312"/>
                <w:sz w:val="28"/>
                <w:szCs w:val="28"/>
              </w:rPr>
            </w:pPr>
            <w:r>
              <w:rPr>
                <w:rFonts w:hint="eastAsia" w:ascii="仿宋_GB2312" w:eastAsia="仿宋_GB2312"/>
                <w:sz w:val="28"/>
                <w:szCs w:val="28"/>
              </w:rPr>
              <w:t>4</w:t>
            </w:r>
          </w:p>
        </w:tc>
        <w:tc>
          <w:tcPr>
            <w:tcW w:w="5175" w:type="dxa"/>
            <w:shd w:val="clear" w:color="auto" w:fill="auto"/>
          </w:tcPr>
          <w:p>
            <w:pPr>
              <w:spacing w:line="420" w:lineRule="exact"/>
              <w:ind w:firstLine="660"/>
              <w:rPr>
                <w:rFonts w:hint="eastAsia" w:ascii="仿宋" w:hAnsi="仿宋" w:eastAsia="仿宋"/>
                <w:sz w:val="28"/>
                <w:szCs w:val="32"/>
              </w:rPr>
            </w:pPr>
            <w:r>
              <w:rPr>
                <w:rFonts w:hint="eastAsia" w:ascii="仿宋" w:hAnsi="仿宋" w:eastAsia="仿宋"/>
                <w:sz w:val="28"/>
                <w:szCs w:val="32"/>
              </w:rPr>
              <w:t>1.全国青年运动会前八名；</w:t>
            </w:r>
          </w:p>
          <w:p>
            <w:pPr>
              <w:spacing w:line="420" w:lineRule="exact"/>
              <w:ind w:firstLine="660"/>
              <w:rPr>
                <w:rFonts w:hint="eastAsia" w:ascii="仿宋" w:hAnsi="仿宋" w:eastAsia="仿宋"/>
                <w:sz w:val="28"/>
                <w:szCs w:val="32"/>
              </w:rPr>
            </w:pPr>
            <w:r>
              <w:rPr>
                <w:rFonts w:hint="eastAsia" w:ascii="仿宋" w:hAnsi="仿宋" w:eastAsia="仿宋"/>
                <w:sz w:val="28"/>
                <w:szCs w:val="32"/>
              </w:rPr>
              <w:t>2.全国青少年游泳U系列总决赛个人第一名，且达到一级运动员标准；</w:t>
            </w:r>
          </w:p>
          <w:p>
            <w:pPr>
              <w:spacing w:line="420" w:lineRule="exact"/>
              <w:ind w:firstLine="660"/>
              <w:rPr>
                <w:rFonts w:hint="eastAsia" w:ascii="仿宋" w:hAnsi="仿宋" w:eastAsia="仿宋"/>
                <w:sz w:val="28"/>
                <w:szCs w:val="32"/>
              </w:rPr>
            </w:pPr>
            <w:r>
              <w:rPr>
                <w:rFonts w:hint="eastAsia" w:ascii="仿宋" w:hAnsi="仿宋" w:eastAsia="仿宋"/>
                <w:sz w:val="28"/>
                <w:szCs w:val="32"/>
              </w:rPr>
              <w:t>3.省运会和省年度锦标赛个人第一名，且达到以下运动员等级标准：</w:t>
            </w:r>
          </w:p>
          <w:p>
            <w:pPr>
              <w:spacing w:line="420" w:lineRule="exact"/>
              <w:ind w:firstLine="660"/>
              <w:rPr>
                <w:rFonts w:hint="eastAsia" w:ascii="仿宋" w:hAnsi="仿宋" w:eastAsia="仿宋"/>
                <w:sz w:val="28"/>
                <w:szCs w:val="32"/>
              </w:rPr>
            </w:pPr>
            <w:r>
              <w:rPr>
                <w:rFonts w:hint="eastAsia" w:ascii="仿宋" w:hAnsi="仿宋" w:eastAsia="仿宋"/>
                <w:sz w:val="28"/>
                <w:szCs w:val="32"/>
              </w:rPr>
              <w:t>（1）高中阶段运动员达国家健将级运动员标准；</w:t>
            </w:r>
          </w:p>
          <w:p>
            <w:pPr>
              <w:spacing w:line="420" w:lineRule="exact"/>
              <w:ind w:firstLine="660"/>
              <w:rPr>
                <w:rFonts w:hint="eastAsia" w:ascii="仿宋" w:hAnsi="仿宋" w:eastAsia="仿宋"/>
                <w:sz w:val="28"/>
                <w:szCs w:val="32"/>
              </w:rPr>
            </w:pPr>
            <w:r>
              <w:rPr>
                <w:rFonts w:hint="eastAsia" w:ascii="仿宋" w:hAnsi="仿宋" w:eastAsia="仿宋"/>
                <w:sz w:val="28"/>
                <w:szCs w:val="32"/>
              </w:rPr>
              <w:t>（2）初中阶段运动员达一级运动员标准；</w:t>
            </w:r>
          </w:p>
          <w:p>
            <w:pPr>
              <w:spacing w:line="420" w:lineRule="exact"/>
              <w:ind w:firstLine="700" w:firstLineChars="250"/>
              <w:jc w:val="left"/>
              <w:rPr>
                <w:rFonts w:hint="eastAsia" w:ascii="仿宋_GB2312" w:eastAsia="仿宋_GB2312"/>
                <w:spacing w:val="-20"/>
                <w:sz w:val="28"/>
                <w:szCs w:val="28"/>
              </w:rPr>
            </w:pPr>
            <w:r>
              <w:rPr>
                <w:rFonts w:hint="eastAsia" w:ascii="仿宋" w:hAnsi="仿宋" w:eastAsia="仿宋"/>
                <w:sz w:val="28"/>
                <w:szCs w:val="32"/>
              </w:rPr>
              <w:t>（3）小学阶段运动员达二级运动员标准（需获得两年省锦标赛个人第一名）。</w:t>
            </w:r>
          </w:p>
        </w:tc>
        <w:tc>
          <w:tcPr>
            <w:tcW w:w="1317" w:type="dxa"/>
            <w:shd w:val="clear" w:color="auto" w:fill="auto"/>
            <w:vAlign w:val="center"/>
          </w:tcPr>
          <w:p>
            <w:pPr>
              <w:jc w:val="center"/>
              <w:rPr>
                <w:rFonts w:hint="eastAsia" w:ascii="仿宋_GB2312" w:eastAsia="仿宋_GB2312"/>
                <w:sz w:val="32"/>
                <w:szCs w:val="32"/>
              </w:rPr>
            </w:pPr>
            <w:r>
              <w:rPr>
                <w:rFonts w:hint="eastAsia" w:ascii="仿宋_GB2312" w:eastAsia="仿宋_GB2312"/>
                <w:sz w:val="32"/>
                <w:szCs w:val="32"/>
              </w:rPr>
              <w:t>87455308</w:t>
            </w:r>
          </w:p>
        </w:tc>
      </w:tr>
    </w:tbl>
    <w:p>
      <w:pPr>
        <w:jc w:val="left"/>
        <w:rPr>
          <w:rFonts w:hint="eastAsia" w:ascii="仿宋_GB2312" w:eastAsia="仿宋_GB2312"/>
          <w:sz w:val="32"/>
          <w:szCs w:val="32"/>
        </w:rPr>
      </w:pPr>
    </w:p>
    <w:p/>
    <w:p/>
    <w:sectPr>
      <w:pgSz w:w="11906" w:h="16838"/>
      <w:pgMar w:top="1440" w:right="1304"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C81415"/>
    <w:rsid w:val="6E7F6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2020-12-21T02:01:00Z</dcterms:created>
  <dc:creator>lenovo</dc:creator>
  <cp:lastModifiedBy>ぺ灬cc果冻ル</cp:lastModifiedBy>
  <dcterms:modified xsi:type="dcterms:W3CDTF">2020-12-23T02:49:31Z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