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atLeast"/>
        <w:jc w:val="left"/>
        <w:rPr>
          <w:rFonts w:ascii="微软雅黑" w:hAnsi="微软雅黑" w:eastAsia="微软雅黑" w:cs="宋体"/>
          <w:color w:val="333333"/>
          <w:kern w:val="0"/>
          <w:sz w:val="24"/>
          <w:szCs w:val="24"/>
        </w:rPr>
      </w:pPr>
      <w:bookmarkStart w:id="0" w:name="_Hlk55977957"/>
      <w:r>
        <w:rPr>
          <w:rFonts w:hint="eastAsia" w:ascii="仿宋" w:hAnsi="仿宋" w:eastAsia="仿宋" w:cs="宋体"/>
          <w:color w:val="333333"/>
          <w:kern w:val="0"/>
          <w:sz w:val="32"/>
          <w:szCs w:val="32"/>
        </w:rPr>
        <w:t>附件1</w:t>
      </w:r>
      <w:r>
        <w:rPr>
          <w:rFonts w:ascii="Calibri" w:hAnsi="Calibri" w:eastAsia="仿宋" w:cs="Calibri"/>
          <w:color w:val="333333"/>
          <w:kern w:val="0"/>
          <w:sz w:val="32"/>
          <w:szCs w:val="32"/>
        </w:rPr>
        <w:t> </w:t>
      </w:r>
      <w:r>
        <w:rPr>
          <w:rFonts w:ascii="Calibri" w:hAnsi="Calibri" w:eastAsia="仿宋" w:cs="Calibri"/>
          <w:color w:val="333333"/>
          <w:kern w:val="0"/>
          <w:sz w:val="40"/>
          <w:szCs w:val="40"/>
        </w:rPr>
        <w:t> </w:t>
      </w:r>
    </w:p>
    <w:p>
      <w:pPr>
        <w:widowControl/>
        <w:spacing w:line="500" w:lineRule="atLeast"/>
        <w:jc w:val="center"/>
        <w:rPr>
          <w:rFonts w:ascii="仿宋" w:hAnsi="仿宋" w:eastAsia="仿宋" w:cs="宋体"/>
          <w:color w:val="333333"/>
          <w:kern w:val="0"/>
          <w:sz w:val="24"/>
          <w:szCs w:val="24"/>
          <w:shd w:val="clear" w:color="auto" w:fill="FFFFFF"/>
        </w:rPr>
      </w:pPr>
      <w:r>
        <w:rPr>
          <w:rFonts w:hint="eastAsia" w:ascii="仿宋_GB2312" w:hAnsi="仿宋" w:eastAsia="仿宋_GB2312" w:cs="宋体"/>
          <w:b/>
          <w:bCs/>
          <w:color w:val="333333"/>
          <w:kern w:val="0"/>
          <w:sz w:val="40"/>
          <w:szCs w:val="40"/>
          <w:shd w:val="clear" w:color="auto" w:fill="FFFFFF"/>
        </w:rPr>
        <w:t>在外莆籍大学生联络员申请表</w:t>
      </w:r>
    </w:p>
    <w:tbl>
      <w:tblPr>
        <w:tblStyle w:val="2"/>
        <w:tblW w:w="9069" w:type="dxa"/>
        <w:tblInd w:w="135" w:type="dxa"/>
        <w:shd w:val="clear" w:color="auto" w:fill="FFFFFF"/>
        <w:tblLayout w:type="autofit"/>
        <w:tblCellMar>
          <w:top w:w="0" w:type="dxa"/>
          <w:left w:w="0" w:type="dxa"/>
          <w:bottom w:w="0" w:type="dxa"/>
          <w:right w:w="0" w:type="dxa"/>
        </w:tblCellMar>
      </w:tblPr>
      <w:tblGrid>
        <w:gridCol w:w="1216"/>
        <w:gridCol w:w="1375"/>
        <w:gridCol w:w="1152"/>
        <w:gridCol w:w="1150"/>
        <w:gridCol w:w="1056"/>
        <w:gridCol w:w="1215"/>
        <w:gridCol w:w="1905"/>
      </w:tblGrid>
      <w:tr>
        <w:tblPrEx>
          <w:shd w:val="clear" w:color="auto" w:fill="FFFFFF"/>
          <w:tblCellMar>
            <w:top w:w="0" w:type="dxa"/>
            <w:left w:w="0" w:type="dxa"/>
            <w:bottom w:w="0" w:type="dxa"/>
            <w:right w:w="0" w:type="dxa"/>
          </w:tblCellMar>
        </w:tblPrEx>
        <w:trPr>
          <w:trHeight w:val="489" w:hRule="atLeast"/>
        </w:trPr>
        <w:tc>
          <w:tcPr>
            <w:tcW w:w="12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w:t>
            </w:r>
            <w:r>
              <w:rPr>
                <w:rFonts w:hint="eastAsia" w:ascii="仿宋_GB2312" w:hAnsi="微软雅黑" w:eastAsia="仿宋_GB2312" w:cs="宋体"/>
                <w:color w:val="333333"/>
                <w:kern w:val="0"/>
                <w:szCs w:val="21"/>
              </w:rPr>
              <w:t>姓   名</w:t>
            </w:r>
          </w:p>
        </w:tc>
        <w:tc>
          <w:tcPr>
            <w:tcW w:w="13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15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性    别</w:t>
            </w:r>
          </w:p>
        </w:tc>
        <w:tc>
          <w:tcPr>
            <w:tcW w:w="11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05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民   族</w:t>
            </w:r>
          </w:p>
        </w:tc>
        <w:tc>
          <w:tcPr>
            <w:tcW w:w="121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905" w:type="dxa"/>
            <w:vMerge w:val="restar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照</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片</w:t>
            </w:r>
          </w:p>
        </w:tc>
      </w:tr>
      <w:tr>
        <w:tblPrEx>
          <w:tblCellMar>
            <w:top w:w="0" w:type="dxa"/>
            <w:left w:w="0" w:type="dxa"/>
            <w:bottom w:w="0" w:type="dxa"/>
            <w:right w:w="0" w:type="dxa"/>
          </w:tblCellMar>
        </w:tblPrEx>
        <w:trPr>
          <w:trHeight w:val="927"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出   生</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年   月</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1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籍    贯</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0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政   治</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面   貌</w:t>
            </w:r>
          </w:p>
        </w:tc>
        <w:tc>
          <w:tcPr>
            <w:tcW w:w="12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905" w:type="dxa"/>
            <w:vMerge w:val="continue"/>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微软雅黑" w:hAnsi="微软雅黑" w:eastAsia="微软雅黑" w:cs="宋体"/>
                <w:color w:val="333333"/>
                <w:kern w:val="0"/>
                <w:sz w:val="24"/>
                <w:szCs w:val="24"/>
              </w:rPr>
            </w:pPr>
          </w:p>
        </w:tc>
      </w:tr>
      <w:tr>
        <w:tblPrEx>
          <w:tblCellMar>
            <w:top w:w="0" w:type="dxa"/>
            <w:left w:w="0" w:type="dxa"/>
            <w:bottom w:w="0" w:type="dxa"/>
            <w:right w:w="0" w:type="dxa"/>
          </w:tblCellMar>
        </w:tblPrEx>
        <w:trPr>
          <w:trHeight w:val="1088"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身   份</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证   号</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1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手   机</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号   码</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0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邮   箱</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地   址</w:t>
            </w:r>
          </w:p>
        </w:tc>
        <w:tc>
          <w:tcPr>
            <w:tcW w:w="121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905" w:type="dxa"/>
            <w:vMerge w:val="continue"/>
            <w:tcBorders>
              <w:top w:val="single" w:color="auto" w:sz="8" w:space="0"/>
              <w:left w:val="nil"/>
              <w:bottom w:val="single" w:color="auto" w:sz="8" w:space="0"/>
              <w:right w:val="single" w:color="auto" w:sz="8" w:space="0"/>
            </w:tcBorders>
            <w:shd w:val="clear" w:color="auto" w:fill="FFFFFF"/>
            <w:vAlign w:val="center"/>
          </w:tcPr>
          <w:p>
            <w:pPr>
              <w:widowControl/>
              <w:jc w:val="left"/>
              <w:rPr>
                <w:rFonts w:ascii="微软雅黑" w:hAnsi="微软雅黑" w:eastAsia="微软雅黑" w:cs="宋体"/>
                <w:color w:val="333333"/>
                <w:kern w:val="0"/>
                <w:sz w:val="24"/>
                <w:szCs w:val="24"/>
              </w:rPr>
            </w:pPr>
          </w:p>
        </w:tc>
      </w:tr>
      <w:tr>
        <w:tblPrEx>
          <w:tblCellMar>
            <w:top w:w="0" w:type="dxa"/>
            <w:left w:w="0" w:type="dxa"/>
            <w:bottom w:w="0" w:type="dxa"/>
            <w:right w:w="0" w:type="dxa"/>
          </w:tblCellMar>
        </w:tblPrEx>
        <w:trPr>
          <w:trHeight w:val="1078"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在   读</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院   校</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1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在    读</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学    历</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0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在 读 年</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级 专 业</w:t>
            </w:r>
          </w:p>
        </w:tc>
        <w:tc>
          <w:tcPr>
            <w:tcW w:w="312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r>
      <w:tr>
        <w:tblPrEx>
          <w:tblCellMar>
            <w:top w:w="0" w:type="dxa"/>
            <w:left w:w="0" w:type="dxa"/>
            <w:bottom w:w="0" w:type="dxa"/>
            <w:right w:w="0" w:type="dxa"/>
          </w:tblCellMar>
        </w:tblPrEx>
        <w:trPr>
          <w:trHeight w:val="410"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学   生</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证   号</w:t>
            </w:r>
          </w:p>
        </w:tc>
        <w:tc>
          <w:tcPr>
            <w:tcW w:w="13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15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生 源 地</w:t>
            </w:r>
          </w:p>
        </w:tc>
        <w:tc>
          <w:tcPr>
            <w:tcW w:w="11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c>
          <w:tcPr>
            <w:tcW w:w="10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家   庭</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地   址</w:t>
            </w:r>
          </w:p>
        </w:tc>
        <w:tc>
          <w:tcPr>
            <w:tcW w:w="3120" w:type="dxa"/>
            <w:gridSpan w:val="2"/>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r>
      <w:tr>
        <w:tblPrEx>
          <w:tblCellMar>
            <w:top w:w="0" w:type="dxa"/>
            <w:left w:w="0" w:type="dxa"/>
            <w:bottom w:w="0" w:type="dxa"/>
            <w:right w:w="0" w:type="dxa"/>
          </w:tblCellMar>
        </w:tblPrEx>
        <w:trPr>
          <w:trHeight w:val="957"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学   习</w:t>
            </w:r>
          </w:p>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经   历</w:t>
            </w:r>
          </w:p>
        </w:tc>
        <w:tc>
          <w:tcPr>
            <w:tcW w:w="785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 </w:t>
            </w:r>
          </w:p>
        </w:tc>
      </w:tr>
      <w:tr>
        <w:tblPrEx>
          <w:tblCellMar>
            <w:top w:w="0" w:type="dxa"/>
            <w:left w:w="0" w:type="dxa"/>
            <w:bottom w:w="0" w:type="dxa"/>
            <w:right w:w="0" w:type="dxa"/>
          </w:tblCellMar>
        </w:tblPrEx>
        <w:trPr>
          <w:trHeight w:val="1113"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学 生 工</w:t>
            </w:r>
          </w:p>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作 经 历</w:t>
            </w:r>
          </w:p>
        </w:tc>
        <w:tc>
          <w:tcPr>
            <w:tcW w:w="785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 </w:t>
            </w:r>
          </w:p>
        </w:tc>
      </w:tr>
      <w:tr>
        <w:tblPrEx>
          <w:tblCellMar>
            <w:top w:w="0" w:type="dxa"/>
            <w:left w:w="0" w:type="dxa"/>
            <w:bottom w:w="0" w:type="dxa"/>
            <w:right w:w="0" w:type="dxa"/>
          </w:tblCellMar>
        </w:tblPrEx>
        <w:trPr>
          <w:trHeight w:val="974"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奖   惩</w:t>
            </w:r>
          </w:p>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情   况</w:t>
            </w:r>
          </w:p>
        </w:tc>
        <w:tc>
          <w:tcPr>
            <w:tcW w:w="785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 </w:t>
            </w:r>
          </w:p>
        </w:tc>
      </w:tr>
      <w:tr>
        <w:tblPrEx>
          <w:tblCellMar>
            <w:top w:w="0" w:type="dxa"/>
            <w:left w:w="0" w:type="dxa"/>
            <w:bottom w:w="0" w:type="dxa"/>
            <w:right w:w="0" w:type="dxa"/>
          </w:tblCellMar>
        </w:tblPrEx>
        <w:trPr>
          <w:trHeight w:val="974"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学   科</w:t>
            </w:r>
          </w:p>
          <w:p>
            <w:pPr>
              <w:widowControl/>
              <w:spacing w:line="335" w:lineRule="atLeast"/>
              <w:jc w:val="center"/>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成   绩</w:t>
            </w:r>
          </w:p>
        </w:tc>
        <w:tc>
          <w:tcPr>
            <w:tcW w:w="785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35" w:lineRule="atLeast"/>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0"/>
                <w:szCs w:val="20"/>
              </w:rPr>
              <w:t> </w:t>
            </w:r>
          </w:p>
        </w:tc>
      </w:tr>
      <w:tr>
        <w:tblPrEx>
          <w:tblCellMar>
            <w:top w:w="0" w:type="dxa"/>
            <w:left w:w="0" w:type="dxa"/>
            <w:bottom w:w="0" w:type="dxa"/>
            <w:right w:w="0" w:type="dxa"/>
          </w:tblCellMar>
        </w:tblPrEx>
        <w:trPr>
          <w:trHeight w:val="1346" w:hRule="atLeast"/>
        </w:trPr>
        <w:tc>
          <w:tcPr>
            <w:tcW w:w="1216"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18"/>
                <w:szCs w:val="18"/>
              </w:rPr>
              <w:t>就业指导办公室或学生职业发展指导服务中心意     见</w:t>
            </w:r>
          </w:p>
        </w:tc>
        <w:tc>
          <w:tcPr>
            <w:tcW w:w="7853" w:type="dxa"/>
            <w:gridSpan w:val="6"/>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盖  章</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年   月   日</w:t>
            </w:r>
          </w:p>
        </w:tc>
      </w:tr>
      <w:tr>
        <w:tblPrEx>
          <w:tblCellMar>
            <w:top w:w="0" w:type="dxa"/>
            <w:left w:w="0" w:type="dxa"/>
            <w:bottom w:w="0" w:type="dxa"/>
            <w:right w:w="0" w:type="dxa"/>
          </w:tblCellMar>
        </w:tblPrEx>
        <w:trPr>
          <w:trHeight w:val="1130" w:hRule="atLeast"/>
        </w:trPr>
        <w:tc>
          <w:tcPr>
            <w:tcW w:w="121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中国海峡人才市场相关部门意   见</w:t>
            </w:r>
          </w:p>
        </w:tc>
        <w:tc>
          <w:tcPr>
            <w:tcW w:w="7853"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盖  章</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年   月   日</w:t>
            </w:r>
          </w:p>
        </w:tc>
      </w:tr>
      <w:tr>
        <w:tblPrEx>
          <w:tblCellMar>
            <w:top w:w="0" w:type="dxa"/>
            <w:left w:w="0" w:type="dxa"/>
            <w:bottom w:w="0" w:type="dxa"/>
            <w:right w:w="0" w:type="dxa"/>
          </w:tblCellMar>
        </w:tblPrEx>
        <w:trPr>
          <w:trHeight w:val="1670" w:hRule="atLeast"/>
        </w:trPr>
        <w:tc>
          <w:tcPr>
            <w:tcW w:w="1216" w:type="dxa"/>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莆 田 市</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人 社 系</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统 部 门</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意   见</w:t>
            </w:r>
          </w:p>
        </w:tc>
        <w:tc>
          <w:tcPr>
            <w:tcW w:w="7853" w:type="dxa"/>
            <w:gridSpan w:val="6"/>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盖  章</w:t>
            </w:r>
          </w:p>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年   月   日</w:t>
            </w:r>
          </w:p>
        </w:tc>
      </w:tr>
      <w:tr>
        <w:tblPrEx>
          <w:tblCellMar>
            <w:top w:w="0" w:type="dxa"/>
            <w:left w:w="0" w:type="dxa"/>
            <w:bottom w:w="0" w:type="dxa"/>
            <w:right w:w="0" w:type="dxa"/>
          </w:tblCellMar>
        </w:tblPrEx>
        <w:trPr>
          <w:trHeight w:val="471" w:hRule="atLeast"/>
        </w:trPr>
        <w:tc>
          <w:tcPr>
            <w:tcW w:w="1216"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备   注</w:t>
            </w:r>
          </w:p>
        </w:tc>
        <w:tc>
          <w:tcPr>
            <w:tcW w:w="7853"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570" w:lineRule="atLeast"/>
              <w:jc w:val="center"/>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Cs w:val="21"/>
              </w:rPr>
              <w:t> </w:t>
            </w:r>
          </w:p>
        </w:tc>
      </w:tr>
    </w:tbl>
    <w:p>
      <w:pPr>
        <w:widowControl/>
        <w:shd w:val="clear" w:color="auto" w:fill="FFFFFF"/>
        <w:spacing w:line="570" w:lineRule="atLeast"/>
        <w:rPr>
          <w:rFonts w:ascii="微软雅黑" w:hAnsi="微软雅黑" w:eastAsia="微软雅黑" w:cs="宋体"/>
          <w:color w:val="333333"/>
          <w:kern w:val="0"/>
          <w:sz w:val="24"/>
          <w:szCs w:val="24"/>
        </w:rPr>
      </w:pPr>
      <w:r>
        <w:rPr>
          <w:rFonts w:hint="eastAsia" w:ascii="仿宋_GB2312" w:hAnsi="微软雅黑" w:eastAsia="仿宋_GB2312" w:cs="宋体"/>
          <w:color w:val="333333"/>
          <w:kern w:val="0"/>
          <w:sz w:val="22"/>
        </w:rPr>
        <w:t>填表说明：“就业指导办公室或学生职业发展指导服务中心意见”一栏原则上由学校就业指导办公室或学生职业发展指导服务中心盖章确认，受疫情影响，应聘大学生无法及时回校确认的，须和学校就业指导办公室或学生职业发展指导服务中心进行预确认，待返校后及时盖章确认，并提交承诺书，承诺“能在返校后及时取得所在高校就业指导办公室或学生职业发展指导服务中心盖章确认，如果不能则自愿放弃联络员选聘资格。”（承诺书扫描版请一并提交至h</w:t>
      </w:r>
      <w:r>
        <w:rPr>
          <w:rFonts w:ascii="仿宋_GB2312" w:hAnsi="微软雅黑" w:eastAsia="仿宋_GB2312" w:cs="宋体"/>
          <w:color w:val="333333"/>
          <w:kern w:val="0"/>
          <w:sz w:val="22"/>
        </w:rPr>
        <w:t>xrcptxy</w:t>
      </w:r>
      <w:r>
        <w:rPr>
          <w:rFonts w:hint="eastAsia" w:ascii="仿宋_GB2312" w:hAnsi="微软雅黑" w:eastAsia="仿宋_GB2312" w:cs="宋体"/>
          <w:color w:val="333333"/>
          <w:kern w:val="0"/>
          <w:sz w:val="22"/>
        </w:rPr>
        <w:t>@</w:t>
      </w:r>
      <w:r>
        <w:rPr>
          <w:rFonts w:ascii="仿宋_GB2312" w:hAnsi="微软雅黑" w:eastAsia="仿宋_GB2312" w:cs="宋体"/>
          <w:color w:val="333333"/>
          <w:kern w:val="0"/>
          <w:sz w:val="22"/>
        </w:rPr>
        <w:t>126</w:t>
      </w:r>
      <w:r>
        <w:rPr>
          <w:rFonts w:hint="eastAsia" w:ascii="仿宋_GB2312" w:hAnsi="微软雅黑" w:eastAsia="仿宋_GB2312" w:cs="宋体"/>
          <w:color w:val="333333"/>
          <w:kern w:val="0"/>
          <w:sz w:val="22"/>
        </w:rPr>
        <w:t>.com）</w:t>
      </w:r>
    </w:p>
    <w:bookmarkEnd w:id="0"/>
    <w:p>
      <w:pPr>
        <w:widowControl/>
        <w:jc w:val="lef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EF4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2020-12-25T08:26:39Z</dcterms:created>
  <dc:creator>Administrator</dc:creator>
  <cp:lastModifiedBy>Sherlock</cp:lastModifiedBy>
  <dcterms:modified xsi:type="dcterms:W3CDTF">2020-12-25T08:26:51Z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