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方正小标宋简体" w:hAnsi="ˎ̥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kern w:val="0"/>
          <w:sz w:val="36"/>
          <w:szCs w:val="36"/>
          <w:lang w:eastAsia="zh-CN"/>
        </w:rPr>
        <w:t>浦江县</w:t>
      </w:r>
      <w:r>
        <w:rPr>
          <w:rFonts w:hint="eastAsia" w:ascii="方正小标宋简体" w:hAnsi="ˎ̥" w:eastAsia="方正小标宋简体" w:cs="宋体"/>
          <w:kern w:val="0"/>
          <w:sz w:val="36"/>
          <w:szCs w:val="36"/>
        </w:rPr>
        <w:t>气象局编外用工招聘报名登记表</w:t>
      </w:r>
    </w:p>
    <w:tbl>
      <w:tblPr>
        <w:tblStyle w:val="2"/>
        <w:tblW w:w="0" w:type="auto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879"/>
        <w:gridCol w:w="1025"/>
        <w:gridCol w:w="630"/>
        <w:gridCol w:w="687"/>
        <w:gridCol w:w="152"/>
        <w:gridCol w:w="1099"/>
        <w:gridCol w:w="1097"/>
        <w:gridCol w:w="168"/>
        <w:gridCol w:w="16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3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1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47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7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（大学起填）</w:t>
            </w:r>
          </w:p>
        </w:tc>
        <w:tc>
          <w:tcPr>
            <w:tcW w:w="733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33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1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6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1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1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1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336CF"/>
    <w:rsid w:val="059F59DC"/>
    <w:rsid w:val="16306F67"/>
    <w:rsid w:val="28F0257A"/>
    <w:rsid w:val="2C0B014E"/>
    <w:rsid w:val="30734A6B"/>
    <w:rsid w:val="567A124A"/>
    <w:rsid w:val="59191892"/>
    <w:rsid w:val="69C3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2020-12-24T05:55:00Z</dcterms:created>
  <dc:creator>jinww</dc:creator>
  <cp:lastModifiedBy>卜荣荣</cp:lastModifiedBy>
  <dcterms:modified xsi:type="dcterms:W3CDTF">2020-12-28T01:19:10Z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