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2021年海水淡化所公开招聘高校应届毕业生岗位信息表</w:t>
      </w:r>
    </w:p>
    <w:tbl>
      <w:tblPr>
        <w:tblStyle w:val="3"/>
        <w:tblW w:w="14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701"/>
        <w:gridCol w:w="3460"/>
        <w:gridCol w:w="709"/>
        <w:gridCol w:w="709"/>
        <w:gridCol w:w="3102"/>
        <w:gridCol w:w="1276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5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岗位名称</w:t>
            </w:r>
          </w:p>
        </w:tc>
        <w:tc>
          <w:tcPr>
            <w:tcW w:w="34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岗位简介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地点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招聘人数</w:t>
            </w:r>
          </w:p>
        </w:tc>
        <w:tc>
          <w:tcPr>
            <w:tcW w:w="31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学历学位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要求</w:t>
            </w:r>
          </w:p>
        </w:tc>
        <w:tc>
          <w:tcPr>
            <w:tcW w:w="3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jc w:val="center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海水淡化电气及自动化技术研究</w:t>
            </w:r>
          </w:p>
        </w:tc>
        <w:tc>
          <w:tcPr>
            <w:tcW w:w="3460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海水淡化电气及自动化技术、远程监测技术研究与开发、系统集成及工程设计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电气工程、机电一体化与控制、控制科学与工程、电子科学与技术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熟悉西门子、AB等主流控制系统，熟练使用CAD、C++数据库软件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蒸馏海水淡化技术研究</w:t>
            </w:r>
          </w:p>
        </w:tc>
        <w:tc>
          <w:tcPr>
            <w:tcW w:w="3460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MED、MVR等热法海水淡化、水处理技术研究与开发，以及工程设计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机械工程、化工机械、化学工程、热能工程、腐蚀与防护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熟悉热法海水淡化，熟练使用CAD、Office等办公软件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膜法海水淡化技术研究</w:t>
            </w:r>
          </w:p>
        </w:tc>
        <w:tc>
          <w:tcPr>
            <w:tcW w:w="3460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反渗透、电渗析等膜法海水淡化、水处理技术研究与工艺开发及设计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环境工程、给排水、化学工程与工艺、应用化学、海洋化学工程与技术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熟悉膜法海水淡化，熟练使用</w:t>
            </w:r>
            <w:r>
              <w:rPr>
                <w:rFonts w:ascii="仿宋_GB2312" w:eastAsia="仿宋_GB2312"/>
              </w:rPr>
              <w:t>CAD、Office等办公软件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  <w:jc w:val="center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海水冷却装备研发</w:t>
            </w:r>
          </w:p>
        </w:tc>
        <w:tc>
          <w:tcPr>
            <w:tcW w:w="3460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从事海水冷却塔塔芯构件（填料、收水器、喷头）研发、测试和应用研究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化学工程或化工机械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研究方向为冷却塔塔芯构件研发、测试和应用研究等领域的，在同等条件下优先。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污水处理技术研发</w:t>
            </w:r>
          </w:p>
        </w:tc>
        <w:tc>
          <w:tcPr>
            <w:tcW w:w="3460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开展污水处理、生态修复等技术与工艺研发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10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环境工程、环境科学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研究方向为污水处理、生态修复等相关领域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环保设备、技术方案设计</w:t>
            </w:r>
          </w:p>
        </w:tc>
        <w:tc>
          <w:tcPr>
            <w:tcW w:w="3460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开展环保设备、技术方案设计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过程装备与控制工程，机械设计制造及其自动化、工业设计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具有污水处理或化工工艺设计经验；熟练掌握工程、机械制图软件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膜技术研发</w:t>
            </w: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3460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微孔膜亲疏水改性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高分子材料、化学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精通高分子合成加工技术，表面涂覆改性技术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膜技术研发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3460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膜改性、膜制备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材料与工程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熟悉膜制备与应用、膜改性与清洁等工艺与应用技术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海水淡化高压泵及能量回收研发</w:t>
            </w:r>
          </w:p>
        </w:tc>
        <w:tc>
          <w:tcPr>
            <w:tcW w:w="3460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开展海水淡化用高压泵、能量回收装置及相关流体设备的研究和开发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10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能源与动力工程、机械工程、材料科学与工程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研究方向为流体机械及相关领域的，在同等条件下优先；有较强的英文听说读写能力；熟练使用</w:t>
            </w:r>
            <w:r>
              <w:rPr>
                <w:rFonts w:ascii="仿宋_GB2312" w:eastAsia="仿宋_GB2312"/>
              </w:rPr>
              <w:t>fluent等流体分析软件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海水淡化及水处理新技术新装备研发</w:t>
            </w:r>
          </w:p>
        </w:tc>
        <w:tc>
          <w:tcPr>
            <w:tcW w:w="3460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开展岛用和船用海水淡化新技术及新装备的研究和开发，开展应急保障供水新产品的应用开发和设计定型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环境科学与工程、土木工程、化学工程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研究方向为水处理及相关领域的，在同等条件下优先；有较强的英文听说读写能力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839D1"/>
    <w:rsid w:val="41B83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2021-01-05T09:42:00Z</dcterms:created>
  <dc:creator>user</dc:creator>
  <cp:lastModifiedBy>user</cp:lastModifiedBy>
  <dcterms:modified xsi:type="dcterms:W3CDTF">2021-01-05T09:43:12Z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