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2021年苏州太仓市教育系统公开招聘教师笔试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为切实保障广大考生和考试工作人员生命安全和身体健康，确保考试安全平稳实施，根据目前国家和本市新冠肺炎疫情防控工作相关规定和要求，现将有关事项通知如下，所有考生务必充分知晓理解并遵照执行：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1．笔试前14天内有中高风险地区旅居史或有新冠肺炎确诊病例、疑似病例、无症状感染者密切接触史，或与“密切接触者”有明确接触史的考生，应主动报告（联系电话：0512-</w:t>
      </w:r>
      <w:r>
        <w:rPr>
          <w:rFonts w:hint="eastAsia"/>
          <w:sz w:val="30"/>
          <w:szCs w:val="30"/>
          <w:lang w:val="en-US" w:eastAsia="zh-CN"/>
        </w:rPr>
        <w:t>53531169</w:t>
      </w:r>
      <w:r>
        <w:rPr>
          <w:rFonts w:hint="eastAsia"/>
          <w:sz w:val="30"/>
          <w:szCs w:val="30"/>
        </w:rPr>
        <w:t>、电子邮箱：</w:t>
      </w:r>
      <w:r>
        <w:rPr>
          <w:rFonts w:hint="eastAsia"/>
          <w:sz w:val="30"/>
          <w:szCs w:val="30"/>
          <w:lang w:val="en-US" w:eastAsia="zh-CN"/>
        </w:rPr>
        <w:t>81886583</w:t>
      </w:r>
      <w:r>
        <w:rPr>
          <w:rFonts w:hint="eastAsia"/>
          <w:sz w:val="30"/>
          <w:szCs w:val="30"/>
        </w:rPr>
        <w:t>@qq.com），并配合安排至指定地点进行集中隔离医学观察。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2．笔试前14天来自或到过中高风险地区（详见苏州健康公众号）所在设区市（直辖市为县区）的低风险区域的考生，进入考点时均须提供考前7日内（1月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日（含）后采样，以下同）新冠病毒核酸检测（以下简称“核酸检测”）阴性报告。核酸检测费用由考生自理。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．笔试前14天来自或到过中高风险地区（详见苏州健康公众号）所在设区市（直辖市为县区）的低风险区域</w:t>
      </w:r>
      <w:r>
        <w:rPr>
          <w:rFonts w:hint="eastAsia"/>
          <w:sz w:val="30"/>
          <w:szCs w:val="30"/>
          <w:lang w:eastAsia="zh-CN"/>
        </w:rPr>
        <w:t>以及来自江苏省外的考生于</w:t>
      </w:r>
      <w:r>
        <w:rPr>
          <w:rFonts w:hint="eastAsia"/>
          <w:sz w:val="30"/>
          <w:szCs w:val="30"/>
          <w:lang w:val="en-US" w:eastAsia="zh-CN"/>
        </w:rPr>
        <w:t>14日16:00前将</w:t>
      </w:r>
      <w:r>
        <w:rPr>
          <w:rFonts w:hint="eastAsia"/>
          <w:sz w:val="30"/>
          <w:szCs w:val="30"/>
        </w:rPr>
        <w:t>行程卡</w:t>
      </w:r>
      <w:r>
        <w:rPr>
          <w:rFonts w:hint="eastAsia"/>
          <w:sz w:val="30"/>
          <w:szCs w:val="30"/>
          <w:lang w:eastAsia="zh-CN"/>
        </w:rPr>
        <w:t>截图发送至</w:t>
      </w:r>
      <w:r>
        <w:rPr>
          <w:rFonts w:hint="eastAsia"/>
          <w:sz w:val="30"/>
          <w:szCs w:val="30"/>
        </w:rPr>
        <w:t>电子邮箱：</w:t>
      </w:r>
      <w:r>
        <w:rPr>
          <w:rFonts w:hint="eastAsia"/>
          <w:sz w:val="30"/>
          <w:szCs w:val="30"/>
          <w:lang w:val="en-US" w:eastAsia="zh-CN"/>
        </w:rPr>
        <w:t>81886583</w:t>
      </w:r>
      <w:r>
        <w:rPr>
          <w:rFonts w:hint="eastAsia"/>
          <w:sz w:val="30"/>
          <w:szCs w:val="30"/>
        </w:rPr>
        <w:t>@qq.com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．考试当日，考生须凭准考证、有效身份证件、国家政务服务平台健康码绿码或“苏康码”绿码，出示个人通信大数据行程卡（苏康码等APP均可查），自备一次性医用口罩或无呼吸阀的N95口罩，笔试前14天来自或到过中高风险地区所在设区市（直辖市为县区）的低风险区域的考生，另须出示考前7日内核酸检测阴性报告，经体温测量正常、无干咳等异常症状，方可进入考点。除身份确认环节需摘除口罩以外全程佩戴，做好个人防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．隐瞒或谎报本人健康状况，不服从考点工作人员管理，拒不配合执行有关疫情防控措施或扰乱考点考场秩序的，取消其相应资格，并按有关规定进行处理；涉嫌违法犯罪的，将依法追究法律责任。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．考生应密切关注本人健康状况，严格执行疫情防控相关措施和要求，提前熟悉考点地址和交通路线，考试当天应综合考虑天气、道路、交通状况及疫情防控等因素，做好个人防寒保暖工作，选择合适的交通方式和出行路线，以免因异常情况影响正常参加考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．</w:t>
      </w:r>
      <w:bookmarkStart w:id="0" w:name="_GoBack"/>
      <w:r>
        <w:rPr>
          <w:rFonts w:hint="eastAsia"/>
          <w:sz w:val="30"/>
          <w:szCs w:val="30"/>
        </w:rPr>
        <w:t>考试疫情防控措施将根据疫情防控形势变化适时调整。考生须保持手机等通讯畅通，并密切关注我局公告。</w:t>
      </w:r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．考生应认真阅读本公告，知悉告知事项、证明义务和防疫要求。在签署承诺书后，即代表作出以下承诺：“本人已认真阅读《2021年苏州太仓市教育系统公开招聘教师笔试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560" w:lineRule="exact"/>
        <w:ind w:firstLine="3450" w:firstLineChars="1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承诺人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签名</w:t>
      </w:r>
      <w:r>
        <w:rPr>
          <w:rFonts w:ascii="仿宋_GB2312" w:hAnsi="宋体" w:eastAsia="仿宋_GB2312"/>
          <w:sz w:val="30"/>
          <w:szCs w:val="30"/>
        </w:rPr>
        <w:t>) :</w:t>
      </w:r>
    </w:p>
    <w:p>
      <w:pPr>
        <w:spacing w:line="560" w:lineRule="exact"/>
        <w:ind w:firstLine="2520" w:firstLineChars="9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承诺人公民身份号码</w:t>
      </w:r>
      <w:r>
        <w:rPr>
          <w:rFonts w:ascii="仿宋_GB2312" w:hAnsi="宋体" w:eastAsia="仿宋_GB2312"/>
          <w:sz w:val="28"/>
          <w:szCs w:val="28"/>
        </w:rPr>
        <w:t xml:space="preserve">: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4"/>
          <w:szCs w:val="32"/>
        </w:rPr>
      </w:pPr>
      <w:r>
        <w:rPr>
          <w:rFonts w:ascii="仿宋_GB2312" w:hAnsi="宋体" w:eastAsia="仿宋_GB2312"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/>
          <w:sz w:val="28"/>
          <w:szCs w:val="28"/>
        </w:rPr>
        <w:t>承诺时间</w:t>
      </w:r>
      <w:r>
        <w:rPr>
          <w:rFonts w:ascii="仿宋_GB2312" w:hAnsi="宋体" w:eastAsia="仿宋_GB2312"/>
          <w:sz w:val="28"/>
          <w:szCs w:val="28"/>
        </w:rPr>
        <w:t>: 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440" w:right="1463" w:bottom="1157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96B"/>
    <w:rsid w:val="293E0C10"/>
    <w:rsid w:val="698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2021-01-13T01:45:00Z</dcterms:created>
  <dc:creator>王寅刚</dc:creator>
  <cp:lastModifiedBy>王寅刚</cp:lastModifiedBy>
  <cp:lastPrinted>2021-01-13T08:40:27Z</cp:lastPrinted>
  <dcterms:modified xsi:type="dcterms:W3CDTF">2021-01-13T09:43:45Z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