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894"/>
        <w:gridCol w:w="452"/>
        <w:gridCol w:w="792"/>
        <w:gridCol w:w="1172"/>
        <w:gridCol w:w="500"/>
        <w:gridCol w:w="2134"/>
        <w:gridCol w:w="2000"/>
        <w:gridCol w:w="2416"/>
        <w:gridCol w:w="2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3654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bidi="ar"/>
              </w:rPr>
              <w:t xml:space="preserve">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bidi="ar"/>
              </w:rPr>
              <w:t>梁园区残疾人事业单位公开招聘工作人员岗位计划表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执业资格和职称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年龄要求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区残疾人劳动就业办公室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自收自支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综合服务类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全日制专科及以上学历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全日制大专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周岁以下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，全日制本科35周岁以下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区残疾人用品用具服务中心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自收自支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综合服务类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全日制专科及以上学历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全日制大专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周岁以下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，全日制本科35周岁以下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区残联康复中心医院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br w:type="textWrapping"/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自收自支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临床类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全日制本科及以上学历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临床医学、康复治疗学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助理医师（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执业医师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及以上职称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35周岁以下，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硕士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及副主任医师以上不受年龄限制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康复类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科及以上学历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康复、临床医学专业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初级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康复师及以上资格证书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35周岁以下，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硕士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及以上不受年龄限制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护 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全日制专科及以上学历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取得护士执业证书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0周岁以下</w:t>
            </w:r>
          </w:p>
        </w:tc>
      </w:tr>
    </w:tbl>
    <w:p>
      <w:pPr>
        <w:snapToGrid/>
        <w:spacing w:before="0" w:beforeAutospacing="0" w:after="0" w:afterAutospacing="0" w:line="240" w:lineRule="auto"/>
        <w:ind w:right="218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349" w:right="1417" w:bottom="1349" w:left="1701" w:header="851" w:footer="992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D0368"/>
    <w:rsid w:val="2D9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2021-01-16T01:43:00Z</dcterms:created>
  <dc:creator>ぺ灬cc果冻ル</dc:creator>
  <cp:lastModifiedBy>ぺ灬cc果冻ル</cp:lastModifiedBy>
  <dcterms:modified xsi:type="dcterms:W3CDTF">2021-01-16T01:44:10Z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