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shd w:val="clear" w:color="auto" w:fill="FD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5760"/>
        <w:gridCol w:w="1560"/>
        <w:gridCol w:w="1620"/>
      </w:tblGrid>
      <w:tr w:rsidR="00CA092A" w:rsidRPr="00CA092A" w:rsidTr="00CA092A">
        <w:trPr>
          <w:trHeight w:val="52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E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000000"/>
                <w:kern w:val="0"/>
                <w:szCs w:val="32"/>
              </w:rPr>
              <w:t>人才分层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000000"/>
                <w:kern w:val="0"/>
                <w:szCs w:val="32"/>
              </w:rPr>
              <w:t>具体要求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000000"/>
                <w:kern w:val="0"/>
                <w:szCs w:val="32"/>
              </w:rPr>
              <w:t>安家费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000000"/>
                <w:kern w:val="0"/>
                <w:szCs w:val="32"/>
              </w:rPr>
              <w:t>科研经费</w:t>
            </w:r>
          </w:p>
        </w:tc>
      </w:tr>
      <w:tr w:rsidR="00CA092A" w:rsidRPr="00CA092A" w:rsidTr="00CA092A">
        <w:trPr>
          <w:trHeight w:val="184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第一</w:t>
            </w:r>
          </w:p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层次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  </w:t>
            </w: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不超过40周岁，首位发表SCI收录论文一区3篇或二区5篇及以上，或单篇IF≥10或累计≥20，或近五年主持（完成）省部级课题两项及以上，或首位获得省部级三等奖以上奖励。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100万元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100万元</w:t>
            </w:r>
          </w:p>
        </w:tc>
      </w:tr>
      <w:tr w:rsidR="00CA092A" w:rsidRPr="00CA092A" w:rsidTr="00CA092A">
        <w:trPr>
          <w:trHeight w:val="112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第二</w:t>
            </w:r>
          </w:p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层次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  </w:t>
            </w: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不超过40周岁，首位发表SCI收录一区2篇或二区3篇及以上，或单篇IF≥5或累计≥10，或前三位获得省部级科技三等奖或首位获得市级科技一等奖。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80万元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60万元</w:t>
            </w:r>
          </w:p>
        </w:tc>
      </w:tr>
      <w:tr w:rsidR="00CA092A" w:rsidRPr="00CA092A" w:rsidTr="00CA092A">
        <w:trPr>
          <w:trHeight w:val="1215"/>
        </w:trPr>
        <w:tc>
          <w:tcPr>
            <w:tcW w:w="10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第三</w:t>
            </w:r>
          </w:p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层次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  </w:t>
            </w: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临床医师岗位应届博士毕业生，能够胜任岗位工作需求。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60万元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40万元</w:t>
            </w:r>
          </w:p>
        </w:tc>
      </w:tr>
      <w:tr w:rsidR="00CA092A" w:rsidRPr="00CA092A" w:rsidTr="00CA092A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EFF"/>
            <w:vAlign w:val="center"/>
            <w:hideMark/>
          </w:tcPr>
          <w:p w:rsidR="00CA092A" w:rsidRPr="00CA092A" w:rsidRDefault="00CA092A" w:rsidP="00CA092A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  </w:t>
            </w: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科研岗位博士研究生或非临床医师岗位博士研究生。特别优秀博士待</w:t>
            </w:r>
            <w:bookmarkStart w:id="0" w:name="_GoBack"/>
            <w:bookmarkEnd w:id="0"/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遇面议。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40万元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40万元</w:t>
            </w:r>
          </w:p>
        </w:tc>
      </w:tr>
      <w:tr w:rsidR="00CA092A" w:rsidRPr="00CA092A" w:rsidTr="00CA092A">
        <w:trPr>
          <w:trHeight w:val="141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E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一事</w:t>
            </w:r>
          </w:p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一议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spacing w:line="40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  </w:t>
            </w: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高层次人才及特别优秀的各类博士，待遇面议。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E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092A" w:rsidRPr="00CA092A" w:rsidRDefault="00CA092A" w:rsidP="00CA092A">
            <w:pPr>
              <w:widowControl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</w:rPr>
            </w:pPr>
            <w:r w:rsidRPr="00CA092A">
              <w:rPr>
                <w:rFonts w:ascii="仿宋_GB2312" w:eastAsia="仿宋_GB2312" w:hAnsi="microsoft Yahei" w:cs="宋体" w:hint="eastAsia"/>
                <w:color w:val="333333"/>
                <w:kern w:val="0"/>
                <w:szCs w:val="32"/>
              </w:rPr>
              <w:t>待遇面议</w:t>
            </w:r>
          </w:p>
        </w:tc>
      </w:tr>
    </w:tbl>
    <w:p w:rsidR="00066B97" w:rsidRPr="00CA092A" w:rsidRDefault="00066B97" w:rsidP="00CA092A"/>
    <w:sectPr w:rsidR="00066B97" w:rsidRPr="00CA092A" w:rsidSect="00CA092A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51"/>
    <w:multiLevelType w:val="multilevel"/>
    <w:tmpl w:val="06E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E6B2A"/>
    <w:multiLevelType w:val="multilevel"/>
    <w:tmpl w:val="F93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3"/>
    <w:rsid w:val="00066B97"/>
    <w:rsid w:val="000735BF"/>
    <w:rsid w:val="00093C3B"/>
    <w:rsid w:val="000C0F13"/>
    <w:rsid w:val="00182C6D"/>
    <w:rsid w:val="001A00AD"/>
    <w:rsid w:val="002134B4"/>
    <w:rsid w:val="002225D0"/>
    <w:rsid w:val="0022309F"/>
    <w:rsid w:val="00246D2C"/>
    <w:rsid w:val="00247C92"/>
    <w:rsid w:val="002710A4"/>
    <w:rsid w:val="002806C5"/>
    <w:rsid w:val="002921B8"/>
    <w:rsid w:val="002A2483"/>
    <w:rsid w:val="002A61C2"/>
    <w:rsid w:val="002B1952"/>
    <w:rsid w:val="002E47DC"/>
    <w:rsid w:val="002E568D"/>
    <w:rsid w:val="00357645"/>
    <w:rsid w:val="003A2270"/>
    <w:rsid w:val="003C2B30"/>
    <w:rsid w:val="00401AFF"/>
    <w:rsid w:val="00404B27"/>
    <w:rsid w:val="00451B10"/>
    <w:rsid w:val="004809DA"/>
    <w:rsid w:val="00486631"/>
    <w:rsid w:val="004B21DB"/>
    <w:rsid w:val="004B7ED3"/>
    <w:rsid w:val="004D1E5E"/>
    <w:rsid w:val="004F25C1"/>
    <w:rsid w:val="005707ED"/>
    <w:rsid w:val="005A2BEF"/>
    <w:rsid w:val="005C46C1"/>
    <w:rsid w:val="00675B25"/>
    <w:rsid w:val="00685E1C"/>
    <w:rsid w:val="006C144A"/>
    <w:rsid w:val="00726BD0"/>
    <w:rsid w:val="00736482"/>
    <w:rsid w:val="00762492"/>
    <w:rsid w:val="00763149"/>
    <w:rsid w:val="0081102B"/>
    <w:rsid w:val="008129C2"/>
    <w:rsid w:val="008A2409"/>
    <w:rsid w:val="008A29C4"/>
    <w:rsid w:val="008A7A64"/>
    <w:rsid w:val="008B5EE5"/>
    <w:rsid w:val="008F326D"/>
    <w:rsid w:val="00921AB0"/>
    <w:rsid w:val="009640C3"/>
    <w:rsid w:val="00966E06"/>
    <w:rsid w:val="00977776"/>
    <w:rsid w:val="009D076E"/>
    <w:rsid w:val="00A55D4B"/>
    <w:rsid w:val="00A83084"/>
    <w:rsid w:val="00A9476E"/>
    <w:rsid w:val="00AA1E79"/>
    <w:rsid w:val="00B35619"/>
    <w:rsid w:val="00B43A67"/>
    <w:rsid w:val="00B57AC3"/>
    <w:rsid w:val="00B95E3E"/>
    <w:rsid w:val="00BD3268"/>
    <w:rsid w:val="00C124B5"/>
    <w:rsid w:val="00C368E0"/>
    <w:rsid w:val="00C63819"/>
    <w:rsid w:val="00C70752"/>
    <w:rsid w:val="00C734F7"/>
    <w:rsid w:val="00CA092A"/>
    <w:rsid w:val="00CC2147"/>
    <w:rsid w:val="00CD4202"/>
    <w:rsid w:val="00D0622B"/>
    <w:rsid w:val="00D20E61"/>
    <w:rsid w:val="00D6439C"/>
    <w:rsid w:val="00DA78A2"/>
    <w:rsid w:val="00DC16F9"/>
    <w:rsid w:val="00DF2333"/>
    <w:rsid w:val="00E32EA0"/>
    <w:rsid w:val="00E464AA"/>
    <w:rsid w:val="00EB7A26"/>
    <w:rsid w:val="00ED6262"/>
    <w:rsid w:val="00EE4693"/>
    <w:rsid w:val="00F423D3"/>
    <w:rsid w:val="00F90327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on-title">
    <w:name w:val="con-title"/>
    <w:basedOn w:val="a"/>
    <w:rsid w:val="00AA1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8B5E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on-title">
    <w:name w:val="con-title"/>
    <w:basedOn w:val="a"/>
    <w:rsid w:val="00AA1E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8B5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2844568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0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543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8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3622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2021-01-20T09:48:00Z</dcterms:created>
  <dcterms:modified xsi:type="dcterms:W3CDTF">2021-01-20T09:48:00Z</dcterms:modified>
</cp:coreProperties>
</file>