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5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b/>
          <w:bCs/>
          <w:kern w:val="0"/>
          <w:sz w:val="45"/>
        </w:rPr>
        <w:t>编外人员报名表</w:t>
      </w:r>
    </w:p>
    <w:tbl>
      <w:tblPr>
        <w:tblStyle w:val="4"/>
        <w:tblW w:w="853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65"/>
        <w:gridCol w:w="840"/>
        <w:gridCol w:w="1335"/>
        <w:gridCol w:w="1245"/>
        <w:gridCol w:w="1290"/>
        <w:gridCol w:w="1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  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出 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民  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   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专业技术职称或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从业资格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家庭住址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历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在  职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用工（编制）性质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称谓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习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和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作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简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用人单位审查意见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righ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   月  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承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诺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书</w:t>
      </w:r>
    </w:p>
    <w:p>
      <w:pPr>
        <w:widowControl/>
        <w:spacing w:line="280" w:lineRule="exact"/>
        <w:ind w:firstLine="48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本人承诺：本表信息及所提供的材料全部属实。本人符合20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kern w:val="0"/>
          <w:szCs w:val="21"/>
        </w:rPr>
        <w:t>编外人员公告规定的所有条件和资格要求。如有不符，本人愿意承担由此造成的一切后果。</w:t>
      </w:r>
    </w:p>
    <w:p>
      <w:pPr>
        <w:widowControl/>
        <w:spacing w:line="280" w:lineRule="exact"/>
        <w:jc w:val="center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             承诺人：</w:t>
      </w:r>
    </w:p>
    <w:p>
      <w:pPr>
        <w:widowControl/>
        <w:spacing w:line="280" w:lineRule="exact"/>
        <w:ind w:firstLine="6195" w:firstLineChars="2950"/>
        <w:jc w:val="left"/>
      </w:pPr>
      <w:r>
        <w:rPr>
          <w:rFonts w:hint="default" w:ascii="Times New Roman" w:hAnsi="Times New Roman" w:eastAsia="宋体" w:cs="Times New Roman"/>
          <w:kern w:val="0"/>
          <w:szCs w:val="21"/>
        </w:rPr>
        <w:t>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kern w:val="0"/>
          <w:szCs w:val="21"/>
        </w:rPr>
        <w:t>年    月    日</w:t>
      </w:r>
      <w:bookmarkStart w:id="0" w:name="_GoBack"/>
      <w:bookmarkEnd w:id="0"/>
    </w:p>
    <w:sectPr>
      <w:footerReference r:id="rId3" w:type="default"/>
      <w:pgSz w:w="11906" w:h="16838"/>
      <w:pgMar w:top="1327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3093"/>
    <w:rsid w:val="4E9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Administrator</dc:creator>
  <cp:lastModifiedBy>Administrator</cp:lastModifiedBy>
  <dcterms:modified xsi:type="dcterms:W3CDTF">2021-01-25T09:22:30Z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