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附件：1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昆明市晋宁区人民医院2021年第一轮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公开招聘编外专业技术人员岗位计划表</w:t>
      </w:r>
    </w:p>
    <w:tbl>
      <w:tblPr>
        <w:tblStyle w:val="5"/>
        <w:tblpPr w:leftFromText="180" w:rightFromText="180" w:vertAnchor="text" w:horzAnchor="page" w:tblpX="660" w:tblpY="1026"/>
        <w:tblOverlap w:val="never"/>
        <w:tblW w:w="106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972"/>
        <w:gridCol w:w="982"/>
        <w:gridCol w:w="717"/>
        <w:gridCol w:w="1134"/>
        <w:gridCol w:w="709"/>
        <w:gridCol w:w="1701"/>
        <w:gridCol w:w="2977"/>
        <w:gridCol w:w="1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学位要求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学历性质要求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其它条件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信息科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二本及以上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全日制普通高等院校4年制本科及以上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计算机科学与技术              软件工程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高中起点                                熟练掌握Windows/Linux/UNIX操作系统的管理、维护；掌握数据库（Oracle、MS SQL Server）相关知识，熟练使用Sql，具有一定的数据库维护经验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超声影像科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二本及以上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医学影像学 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高中起点 有工作经验者优先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与编内人员同等待遇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专科及以上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全日制公立医学高等专科学校及以上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医学影像技术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有工作经验者优先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中医康复科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二本及以上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针灸推拿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高中起点 须持有执业医师资格证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与编内人员同等待遇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本科及以上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全日制普通高等院校本科及以上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运动康复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康复治疗学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有康复治疗师资格证优先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感染管理科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本科及以上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学士学位及以上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全日制普通高等院校5年制本科及以上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预防医学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专科及以上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全日制公立医学高等专科学校及以上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临床医学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黑体" w:hAnsi="黑体" w:eastAsia="黑体" w:cs="方正小标宋简体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方正小标宋简体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方正小标宋简体"/>
          <w:color w:val="000000" w:themeColor="text1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 w:themeColor="text1"/>
          <w:sz w:val="32"/>
          <w:szCs w:val="32"/>
        </w:rPr>
        <w:t>备注：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</w:rPr>
        <w:t>招聘范围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面向社会公开招聘符合条件的全日制普通高等院校招生计划应、往届毕业生，未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得毕业证者不在本次招聘范围。年龄在30周岁及以下（1991年2月28日后出生）。取得住院医师规范化培训合格证、硕士研究生及以上学历人员年龄可放宽至35周岁（1986年2月28日）。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spacing w:line="560" w:lineRule="exact"/>
        <w:ind w:firstLine="4640" w:firstLineChars="1450"/>
        <w:rPr>
          <w:rFonts w:ascii="仿宋_GB2312" w:hAnsi="方正小标宋简体" w:eastAsia="仿宋_GB2312" w:cs="方正小标宋简体"/>
          <w:color w:val="000000" w:themeColor="text1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</w:rPr>
        <w:t>昆明市晋宁区人民医院</w:t>
      </w:r>
    </w:p>
    <w:p>
      <w:pPr>
        <w:spacing w:line="560" w:lineRule="exact"/>
        <w:ind w:firstLine="5120" w:firstLineChars="1600"/>
        <w:rPr>
          <w:rFonts w:ascii="仿宋_GB2312" w:hAnsi="方正小标宋简体" w:eastAsia="仿宋_GB2312" w:cs="方正小标宋简体"/>
          <w:color w:val="000000" w:themeColor="text1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</w:rPr>
        <w:t>2021年1月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</w:rPr>
        <w:t>日</w:t>
      </w:r>
    </w:p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021C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2020-08-07T06:39:00Z</dcterms:created>
  <dc:creator>海宝果果</dc:creator>
  <cp:lastModifiedBy>(_先生，ηιぬ</cp:lastModifiedBy>
  <cp:lastPrinted>2021-01-17T02:52:00Z</cp:lastPrinted>
  <dcterms:modified xsi:type="dcterms:W3CDTF">2021-01-25T00:46:48Z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