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重庆市涪陵区统计局招用购买服务编外人员岗位条件一览表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63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860"/>
        <w:gridCol w:w="860"/>
        <w:gridCol w:w="1776"/>
        <w:gridCol w:w="1064"/>
        <w:gridCol w:w="1893"/>
        <w:gridCol w:w="120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3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招用单位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33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招用名额</w:t>
            </w:r>
          </w:p>
        </w:tc>
        <w:tc>
          <w:tcPr>
            <w:tcW w:w="328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545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3075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860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岗位要求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名称</w:t>
            </w:r>
          </w:p>
        </w:tc>
        <w:tc>
          <w:tcPr>
            <w:tcW w:w="133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Style w:val="5"/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bdr w:val="none" w:color="auto" w:sz="0" w:space="0"/>
              </w:rPr>
              <w:t>(学位)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3075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jc w:val="center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重庆市涪陵区统计局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行政事务辅助岗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center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全日制大学本科及以上学历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中国语言文学类、法学类、经济学类、会计学、工商管理、财务管理、金融学、财政学</w:t>
            </w:r>
          </w:p>
        </w:tc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 w:firstLine="480"/>
              <w:jc w:val="left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30周岁及以下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/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有较强的公文写作、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综合协调能力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color w:val="333333"/>
                <w:sz w:val="24"/>
                <w:szCs w:val="24"/>
                <w:bdr w:val="none" w:color="auto" w:sz="0" w:space="0"/>
                <w:shd w:val="clear" w:fill="FFFFFF"/>
              </w:rPr>
              <w:t>能统筹完成行政事务辅助工作。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F6234"/>
    <w:rsid w:val="00AA245B"/>
    <w:rsid w:val="19B912A4"/>
    <w:rsid w:val="22EF6234"/>
    <w:rsid w:val="65832500"/>
    <w:rsid w:val="6CD94870"/>
    <w:rsid w:val="7EBA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2021-01-27T01:40:00Z</dcterms:created>
  <dc:creator>Administrator</dc:creator>
  <cp:lastModifiedBy>Administrator</cp:lastModifiedBy>
  <dcterms:modified xsi:type="dcterms:W3CDTF">2021-01-27T11:14:47Z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