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eastAsia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为切实做好新冠肺炎疫情防控工作，保证广大报考人员的身体健康，请报考人员通过官方渠道查询本人所处地区的疫情风险等级。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一、对</w:t>
      </w:r>
      <w:r>
        <w:rPr>
          <w:rFonts w:ascii="方正仿宋_GBK" w:eastAsia="方正仿宋_GBK"/>
          <w:sz w:val="32"/>
          <w:szCs w:val="32"/>
        </w:rPr>
        <w:t>来自</w:t>
      </w:r>
      <w:r>
        <w:rPr>
          <w:rFonts w:hint="eastAsia" w:ascii="方正仿宋_GBK" w:eastAsia="方正仿宋_GBK"/>
          <w:sz w:val="32"/>
          <w:szCs w:val="32"/>
        </w:rPr>
        <w:t>中、</w:t>
      </w:r>
      <w:r>
        <w:rPr>
          <w:rFonts w:ascii="方正仿宋_GBK" w:eastAsia="方正仿宋_GBK"/>
          <w:sz w:val="32"/>
          <w:szCs w:val="32"/>
        </w:rPr>
        <w:t>高风险地区</w:t>
      </w:r>
      <w:r>
        <w:rPr>
          <w:rFonts w:hint="eastAsia" w:ascii="方正仿宋_GBK" w:eastAsia="方正仿宋_GBK"/>
          <w:sz w:val="32"/>
          <w:szCs w:val="32"/>
        </w:rPr>
        <w:t>和重点地区（国内有中、高风险的省市，除中、高风险地区外）</w:t>
      </w:r>
      <w:r>
        <w:rPr>
          <w:rFonts w:ascii="方正仿宋_GBK" w:eastAsia="方正仿宋_GBK"/>
          <w:sz w:val="32"/>
          <w:szCs w:val="32"/>
        </w:rPr>
        <w:t>的报考人员，参加</w:t>
      </w:r>
      <w:r>
        <w:rPr>
          <w:rFonts w:hint="eastAsia" w:ascii="方正仿宋_GBK" w:eastAsia="方正仿宋_GBK"/>
          <w:sz w:val="32"/>
          <w:szCs w:val="32"/>
        </w:rPr>
        <w:t>报名、</w:t>
      </w:r>
      <w:r>
        <w:rPr>
          <w:rFonts w:ascii="方正仿宋_GBK" w:eastAsia="方正仿宋_GBK"/>
          <w:sz w:val="32"/>
          <w:szCs w:val="32"/>
        </w:rPr>
        <w:t>考试</w:t>
      </w:r>
      <w:r>
        <w:rPr>
          <w:rFonts w:hint="eastAsia" w:ascii="方正仿宋_GBK" w:eastAsia="方正仿宋_GBK"/>
          <w:sz w:val="32"/>
          <w:szCs w:val="32"/>
        </w:rPr>
        <w:t>（考试指笔试和面试，下同）</w:t>
      </w:r>
      <w:r>
        <w:rPr>
          <w:rFonts w:ascii="方正仿宋_GBK" w:eastAsia="方正仿宋_GBK"/>
          <w:sz w:val="32"/>
          <w:szCs w:val="32"/>
        </w:rPr>
        <w:t>时须持</w:t>
      </w:r>
      <w:r>
        <w:rPr>
          <w:rFonts w:hint="eastAsia" w:ascii="方正仿宋_GBK" w:eastAsia="方正仿宋_GBK"/>
          <w:sz w:val="32"/>
          <w:szCs w:val="32"/>
        </w:rPr>
        <w:t>近7</w:t>
      </w:r>
      <w:r>
        <w:rPr>
          <w:rFonts w:ascii="方正仿宋_GBK" w:eastAsia="方正仿宋_GBK"/>
          <w:sz w:val="32"/>
          <w:szCs w:val="32"/>
        </w:rPr>
        <w:t>天内核酸检测阴性证明</w:t>
      </w:r>
      <w:r>
        <w:rPr>
          <w:rFonts w:hint="eastAsia" w:ascii="方正仿宋_GBK" w:eastAsia="方正仿宋_GBK"/>
          <w:sz w:val="32"/>
          <w:szCs w:val="32"/>
        </w:rPr>
        <w:t>或能够包含核酸检测阴性信息的</w:t>
      </w:r>
      <w:r>
        <w:rPr>
          <w:rFonts w:ascii="方正仿宋_GBK" w:eastAsia="方正仿宋_GBK"/>
          <w:sz w:val="32"/>
          <w:szCs w:val="32"/>
        </w:rPr>
        <w:t>健康</w:t>
      </w:r>
      <w:r>
        <w:rPr>
          <w:rFonts w:hint="eastAsia" w:ascii="方正仿宋_GBK" w:eastAsia="方正仿宋_GBK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hint="eastAsia" w:ascii="方正仿宋_GBK" w:eastAsia="方正仿宋_GBK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。对来自低风险地区的报考人员，参加</w:t>
      </w:r>
      <w:r>
        <w:rPr>
          <w:rFonts w:hint="eastAsia" w:ascii="方正仿宋_GBK" w:eastAsia="方正仿宋_GBK"/>
          <w:sz w:val="32"/>
          <w:szCs w:val="32"/>
        </w:rPr>
        <w:t>报名和</w:t>
      </w:r>
      <w:r>
        <w:rPr>
          <w:rFonts w:ascii="方正仿宋_GBK" w:eastAsia="方正仿宋_GBK"/>
          <w:sz w:val="32"/>
          <w:szCs w:val="32"/>
        </w:rPr>
        <w:t>考试时须持健康</w:t>
      </w:r>
      <w:r>
        <w:rPr>
          <w:rFonts w:hint="eastAsia" w:ascii="方正仿宋_GBK" w:eastAsia="方正仿宋_GBK"/>
          <w:sz w:val="32"/>
          <w:szCs w:val="32"/>
        </w:rPr>
        <w:t>通行</w:t>
      </w:r>
      <w:r>
        <w:rPr>
          <w:rFonts w:ascii="方正仿宋_GBK" w:eastAsia="方正仿宋_GBK"/>
          <w:sz w:val="32"/>
          <w:szCs w:val="32"/>
        </w:rPr>
        <w:t>码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ascii="方正仿宋_GBK" w:eastAsia="方正仿宋_GBK"/>
          <w:sz w:val="32"/>
          <w:szCs w:val="32"/>
        </w:rPr>
        <w:t>绿码</w:t>
      </w:r>
      <w:r>
        <w:rPr>
          <w:rFonts w:hint="eastAsia" w:ascii="方正仿宋_GBK" w:eastAsia="方正仿宋_GBK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参加报名、考试的考生应在当天入场时主动向工作人员出示上述证明或健康码，经查验合格且现场测量体温正常（＜37.3℃）者方可参加现场报名和进入考点参加考试，同时，自备并佩戴一次性使用医用口罩或医用外科口罩，除身份确认、面试答题环节可摘除口罩以外，应全程佩戴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三、报考人员在报名、考试当天不能按上述要求提供证明或健康码的，以及考试当天，报考人员进入考点前，因体温异常、干咳、乏力等症状，不得进入考点。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80" w:lineRule="exact"/>
        <w:ind w:firstLine="640" w:firstLineChars="200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四、考生应在报名前认真阅读并自觉遵守《</w:t>
      </w:r>
      <w:r>
        <w:rPr>
          <w:rFonts w:ascii="方正仿宋_GBK" w:eastAsia="方正仿宋_GBK"/>
          <w:sz w:val="32"/>
          <w:szCs w:val="32"/>
        </w:rPr>
        <w:t>新冠肺炎疫情防控告知书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jc w:val="center"/>
        <w:textAlignment w:val="auto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本人已认真阅读《新冠肺炎疫情防控告知书》，知悉告知事项、证明义务和防疫要求。在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参加忠县2021年第一季度考核招聘事业单位工作人员报名、考试中，本人郑重承诺：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1.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30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2.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7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3.本人承诺遵守事业单位公招考试相关规定，诚信参考，如因违反相关规定而产生的一切后果由本人承担。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7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5747" w:firstLineChars="1796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承诺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5747" w:firstLineChars="1796"/>
        <w:jc w:val="left"/>
        <w:textAlignment w:val="auto"/>
        <w:rPr>
          <w:rFonts w:hint="default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2021年  月  日</w:t>
      </w: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454BE1"/>
    <w:rsid w:val="004A179F"/>
    <w:rsid w:val="0054072D"/>
    <w:rsid w:val="00540B7A"/>
    <w:rsid w:val="005523EC"/>
    <w:rsid w:val="005D3F9E"/>
    <w:rsid w:val="005E7F59"/>
    <w:rsid w:val="006014A1"/>
    <w:rsid w:val="00610B0D"/>
    <w:rsid w:val="006569AE"/>
    <w:rsid w:val="006904A2"/>
    <w:rsid w:val="00693DC4"/>
    <w:rsid w:val="006F50CB"/>
    <w:rsid w:val="00724761"/>
    <w:rsid w:val="00751D39"/>
    <w:rsid w:val="00761610"/>
    <w:rsid w:val="00781676"/>
    <w:rsid w:val="007F4861"/>
    <w:rsid w:val="00846305"/>
    <w:rsid w:val="009652D2"/>
    <w:rsid w:val="009E4A88"/>
    <w:rsid w:val="00A54FAA"/>
    <w:rsid w:val="00B21E9F"/>
    <w:rsid w:val="00B379C3"/>
    <w:rsid w:val="00BF6E2C"/>
    <w:rsid w:val="00C61715"/>
    <w:rsid w:val="00D04EFB"/>
    <w:rsid w:val="00D06D69"/>
    <w:rsid w:val="00D14C10"/>
    <w:rsid w:val="00D45718"/>
    <w:rsid w:val="00E06FF8"/>
    <w:rsid w:val="00EA64B2"/>
    <w:rsid w:val="00F01420"/>
    <w:rsid w:val="00F115C3"/>
    <w:rsid w:val="00F250FC"/>
    <w:rsid w:val="00F879DE"/>
    <w:rsid w:val="00FA5225"/>
    <w:rsid w:val="00FC4FDB"/>
    <w:rsid w:val="1E6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2019-12-04T02:51:00Z</dcterms:created>
  <dc:creator>AutoBVT</dc:creator>
  <cp:lastModifiedBy>Administrator</cp:lastModifiedBy>
  <cp:lastPrinted>2020-12-09T03:51:00Z</cp:lastPrinted>
  <dcterms:modified xsi:type="dcterms:W3CDTF">2021-01-12T00:56:00Z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