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3609"/>
        <w:gridCol w:w="1984"/>
        <w:gridCol w:w="2590"/>
        <w:gridCol w:w="5455"/>
      </w:tblGrid>
      <w:tr w:rsidR="007E7B88" w:rsidRPr="007E7B88" w:rsidTr="007E7B88">
        <w:trPr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b/>
                <w:bCs/>
                <w:kern w:val="0"/>
                <w:sz w:val="29"/>
                <w:szCs w:val="29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b/>
                <w:bCs/>
                <w:kern w:val="0"/>
                <w:sz w:val="29"/>
                <w:szCs w:val="29"/>
              </w:rPr>
              <w:t>类别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b/>
                <w:bCs/>
                <w:kern w:val="0"/>
                <w:sz w:val="29"/>
                <w:szCs w:val="29"/>
              </w:rPr>
              <w:t>需求数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b/>
                <w:bCs/>
                <w:kern w:val="0"/>
                <w:sz w:val="29"/>
                <w:szCs w:val="29"/>
              </w:rPr>
              <w:t>其它岗位要求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心内科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血液科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内分泌科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感染性疾病科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 w:hint="eastAsia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传染病专业、消化</w:t>
            </w:r>
          </w:p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内科、呼吸内科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全科医学科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肿瘤内科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7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放疗科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 w:hint="eastAsia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医学影像学或医用</w:t>
            </w:r>
          </w:p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物理专业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消化内科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lastRenderedPageBreak/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中医科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肾内科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风湿免疫科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卒中中心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神经内科</w:t>
            </w:r>
          </w:p>
        </w:tc>
      </w:tr>
      <w:tr w:rsidR="007E7B88" w:rsidRPr="007E7B88" w:rsidTr="007E7B88">
        <w:trPr>
          <w:trHeight w:val="5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神经内科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14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康复医学科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康复医师岗位</w:t>
            </w: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呼吸科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16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重症医学科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其中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EICU1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名</w:t>
            </w: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眼科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口腔科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颌面外科</w:t>
            </w: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耳鼻喉科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皮肤科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皮肤性病</w:t>
            </w:r>
          </w:p>
        </w:tc>
      </w:tr>
      <w:tr w:rsidR="007E7B88" w:rsidRPr="007E7B88" w:rsidTr="007E7B8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医疗美容</w:t>
            </w: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儿科重症病区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产科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妇科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妇科门诊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49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急诊科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645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放射</w:t>
            </w:r>
            <w:proofErr w:type="gramStart"/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介入科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放射介入学、神经病学、神经外科等专业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脊柱外科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骨科学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关节外科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骨科学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运动医学科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骨科学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创伤骨科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骨科学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甲乳外科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普通科学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lastRenderedPageBreak/>
              <w:t>32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肝胆外科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普通科学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血管外科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普通科学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胃肠外科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外科学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/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普通科学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肛肠外科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神经外科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烧伤整形美容科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38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心胸外科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心脏外科</w:t>
            </w:r>
          </w:p>
        </w:tc>
      </w:tr>
      <w:tr w:rsidR="007E7B88" w:rsidRPr="007E7B88" w:rsidTr="007E7B88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普胸</w:t>
            </w:r>
            <w:proofErr w:type="gramEnd"/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麻醉科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疼痛科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临床或麻醉专业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41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营养科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临床营养</w:t>
            </w:r>
          </w:p>
        </w:tc>
      </w:tr>
      <w:tr w:rsidR="007E7B88" w:rsidRPr="007E7B88" w:rsidTr="007E7B88">
        <w:trPr>
          <w:trHeight w:val="5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心理咨询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精神卫生</w:t>
            </w:r>
          </w:p>
        </w:tc>
      </w:tr>
      <w:tr w:rsidR="007E7B88" w:rsidRPr="007E7B88" w:rsidTr="007E7B88">
        <w:trPr>
          <w:trHeight w:val="585"/>
        </w:trPr>
        <w:tc>
          <w:tcPr>
            <w:tcW w:w="5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lastRenderedPageBreak/>
              <w:t>43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病理科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病理诊断医师</w:t>
            </w:r>
          </w:p>
        </w:tc>
      </w:tr>
      <w:tr w:rsidR="007E7B88" w:rsidRPr="007E7B88" w:rsidTr="007E7B8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病理技术</w:t>
            </w:r>
          </w:p>
        </w:tc>
      </w:tr>
      <w:tr w:rsidR="007E7B88" w:rsidRPr="007E7B88" w:rsidTr="007E7B88">
        <w:trPr>
          <w:trHeight w:val="600"/>
        </w:trPr>
        <w:tc>
          <w:tcPr>
            <w:tcW w:w="5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44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医学影像科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医学影像诊断（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CT)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或临床专业</w:t>
            </w:r>
          </w:p>
        </w:tc>
      </w:tr>
      <w:tr w:rsidR="007E7B88" w:rsidRPr="007E7B88" w:rsidTr="007E7B8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医学影像诊断</w:t>
            </w: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(MRI)</w:t>
            </w: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或临床专业</w:t>
            </w:r>
          </w:p>
        </w:tc>
      </w:tr>
      <w:tr w:rsidR="007E7B88" w:rsidRPr="007E7B88" w:rsidTr="007E7B8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医学影像技术</w:t>
            </w:r>
          </w:p>
        </w:tc>
      </w:tr>
      <w:tr w:rsidR="007E7B88" w:rsidRPr="007E7B88" w:rsidTr="007E7B88">
        <w:trPr>
          <w:trHeight w:val="6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超声医学科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医学影像或临床专业</w:t>
            </w:r>
          </w:p>
        </w:tc>
      </w:tr>
      <w:tr w:rsidR="007E7B88" w:rsidRPr="007E7B88" w:rsidTr="007E7B88">
        <w:trPr>
          <w:trHeight w:val="600"/>
        </w:trPr>
        <w:tc>
          <w:tcPr>
            <w:tcW w:w="5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46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输血科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医学检验学</w:t>
            </w:r>
          </w:p>
        </w:tc>
      </w:tr>
      <w:tr w:rsidR="007E7B88" w:rsidRPr="007E7B88" w:rsidTr="007E7B8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jc w:val="left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临床医学</w:t>
            </w:r>
          </w:p>
        </w:tc>
      </w:tr>
      <w:tr w:rsidR="007E7B88" w:rsidRPr="007E7B88" w:rsidTr="007E7B88">
        <w:trPr>
          <w:trHeight w:val="6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医学检验学</w:t>
            </w:r>
          </w:p>
        </w:tc>
      </w:tr>
      <w:tr w:rsidR="007E7B88" w:rsidRPr="007E7B88" w:rsidTr="007E7B88">
        <w:trPr>
          <w:trHeight w:val="6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病案管理科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医技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临床专业研究生</w:t>
            </w:r>
          </w:p>
        </w:tc>
      </w:tr>
      <w:tr w:rsidR="007E7B88" w:rsidRPr="007E7B88" w:rsidTr="007E7B88">
        <w:trPr>
          <w:trHeight w:val="6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药剂科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 w:hint="eastAsia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</w:t>
            </w:r>
          </w:p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药学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7B88" w:rsidRPr="007E7B88" w:rsidRDefault="007E7B88" w:rsidP="007E7B88">
            <w:pPr>
              <w:widowControl/>
              <w:spacing w:line="465" w:lineRule="atLeast"/>
              <w:jc w:val="center"/>
              <w:rPr>
                <w:rFonts w:ascii="SanFrancisco" w:eastAsia="宋体" w:hAnsi="SanFrancisco" w:cs="宋体"/>
                <w:color w:val="333333"/>
                <w:kern w:val="0"/>
                <w:sz w:val="24"/>
                <w:szCs w:val="24"/>
              </w:rPr>
            </w:pPr>
            <w:r w:rsidRPr="007E7B88">
              <w:rPr>
                <w:rFonts w:ascii="仿宋_GB2312" w:eastAsia="仿宋_GB2312" w:hAnsi="SanFrancisco" w:cs="宋体" w:hint="eastAsia"/>
                <w:kern w:val="0"/>
                <w:sz w:val="29"/>
                <w:szCs w:val="29"/>
              </w:rPr>
              <w:t>临床药学（药学）</w:t>
            </w:r>
          </w:p>
        </w:tc>
      </w:tr>
    </w:tbl>
    <w:p w:rsidR="007E7B88" w:rsidRPr="007E7B88" w:rsidRDefault="007E7B88" w:rsidP="007E7B88">
      <w:pPr>
        <w:widowControl/>
        <w:shd w:val="clear" w:color="auto" w:fill="FFFFFF"/>
        <w:ind w:firstLine="645"/>
        <w:rPr>
          <w:rFonts w:ascii="SanFrancisco" w:eastAsia="宋体" w:hAnsi="SanFrancisco" w:cs="宋体"/>
          <w:color w:val="333333"/>
          <w:kern w:val="0"/>
          <w:sz w:val="24"/>
          <w:szCs w:val="24"/>
        </w:rPr>
      </w:pPr>
      <w:r w:rsidRPr="007E7B88">
        <w:rPr>
          <w:rFonts w:ascii="SanFrancisco" w:eastAsia="宋体" w:hAnsi="SanFrancisco" w:cs="宋体"/>
          <w:color w:val="333333"/>
          <w:kern w:val="0"/>
          <w:sz w:val="24"/>
          <w:szCs w:val="24"/>
        </w:rPr>
        <w:lastRenderedPageBreak/>
        <w:t> </w:t>
      </w:r>
    </w:p>
    <w:p w:rsidR="00997C96" w:rsidRPr="007E7B88" w:rsidRDefault="00997C96" w:rsidP="007E7B88">
      <w:bookmarkStart w:id="0" w:name="_GoBack"/>
      <w:bookmarkEnd w:id="0"/>
    </w:p>
    <w:sectPr w:rsidR="00997C96" w:rsidRPr="007E7B88" w:rsidSect="007E7B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Francisco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7B"/>
    <w:rsid w:val="006C5DC7"/>
    <w:rsid w:val="007E7B88"/>
    <w:rsid w:val="00997C96"/>
    <w:rsid w:val="00DB415B"/>
    <w:rsid w:val="00EA2D7B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2021-02-04T10:21:00Z</dcterms:created>
  <dcterms:modified xsi:type="dcterms:W3CDTF">2021-02-04T10:21:00Z</dcterms:modified>
</cp:coreProperties>
</file>