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0DF" w:rsidRDefault="003D10DF" w:rsidP="003D10DF">
      <w:pPr>
        <w:pStyle w:val="a5"/>
        <w:shd w:val="clear" w:color="auto" w:fill="FFFFFF"/>
        <w:spacing w:before="0" w:beforeAutospacing="0" w:after="0" w:afterAutospacing="0" w:line="555" w:lineRule="atLeast"/>
        <w:jc w:val="center"/>
        <w:rPr>
          <w:rFonts w:ascii="Microsoft Yahei" w:hAnsi="Microsoft Yahei"/>
          <w:color w:val="333333"/>
          <w:sz w:val="21"/>
          <w:szCs w:val="21"/>
        </w:rPr>
      </w:pPr>
      <w:r>
        <w:rPr>
          <w:rFonts w:ascii="方正小标宋简体" w:eastAsia="方正小标宋简体" w:hAnsi="Microsoft Yahei" w:hint="eastAsia"/>
          <w:color w:val="333333"/>
          <w:sz w:val="44"/>
          <w:szCs w:val="44"/>
        </w:rPr>
        <w:t>疫情防控相关要求</w:t>
      </w:r>
    </w:p>
    <w:p w:rsidR="003D10DF" w:rsidRDefault="003D10DF" w:rsidP="003D10DF">
      <w:pPr>
        <w:pStyle w:val="a5"/>
        <w:shd w:val="clear" w:color="auto" w:fill="FFFFFF"/>
        <w:spacing w:before="0" w:beforeAutospacing="0" w:after="0" w:afterAutospacing="0" w:line="555" w:lineRule="atLeast"/>
        <w:ind w:firstLine="675"/>
        <w:rPr>
          <w:rFonts w:ascii="Microsoft Yahei" w:hAnsi="Microsoft Yahei"/>
          <w:color w:val="333333"/>
          <w:sz w:val="21"/>
          <w:szCs w:val="21"/>
        </w:rPr>
      </w:pPr>
      <w:r>
        <w:rPr>
          <w:rFonts w:ascii="仿宋_GB2312" w:eastAsia="仿宋_GB2312" w:hAnsi="Microsoft Yahei" w:hint="eastAsia"/>
          <w:color w:val="333333"/>
          <w:sz w:val="35"/>
          <w:szCs w:val="35"/>
        </w:rPr>
        <w:t> </w:t>
      </w:r>
    </w:p>
    <w:p w:rsidR="003D10DF" w:rsidRDefault="003D10DF" w:rsidP="003D10DF">
      <w:pPr>
        <w:pStyle w:val="a5"/>
        <w:shd w:val="clear" w:color="auto" w:fill="FFFFFF"/>
        <w:spacing w:before="0" w:beforeAutospacing="0" w:after="0" w:afterAutospacing="0" w:line="555" w:lineRule="atLeast"/>
        <w:ind w:firstLine="675"/>
        <w:rPr>
          <w:rFonts w:ascii="Microsoft Yahei" w:hAnsi="Microsoft Yahei"/>
          <w:color w:val="333333"/>
          <w:sz w:val="21"/>
          <w:szCs w:val="21"/>
        </w:rPr>
      </w:pPr>
      <w:r>
        <w:rPr>
          <w:rFonts w:ascii="仿宋_GB2312" w:eastAsia="仿宋_GB2312" w:hAnsi="Microsoft Yahei" w:hint="eastAsia"/>
          <w:color w:val="333333"/>
          <w:sz w:val="35"/>
          <w:szCs w:val="35"/>
        </w:rPr>
        <w:t>在面试及资格审核现场设置体检出入口，单向通行。所有人员入场前接受体温测量、查看健康码、</w:t>
      </w:r>
      <w:r>
        <w:rPr>
          <w:rStyle w:val="a4"/>
          <w:rFonts w:ascii="仿宋_GB2312" w:eastAsia="仿宋_GB2312" w:hAnsi="Microsoft Yahei" w:hint="eastAsia"/>
          <w:color w:val="333333"/>
          <w:sz w:val="35"/>
          <w:szCs w:val="35"/>
        </w:rPr>
        <w:t>重点人群</w:t>
      </w:r>
      <w:r>
        <w:rPr>
          <w:rFonts w:ascii="仿宋_GB2312" w:eastAsia="仿宋_GB2312" w:hAnsi="Microsoft Yahei" w:hint="eastAsia"/>
          <w:color w:val="333333"/>
          <w:sz w:val="35"/>
          <w:szCs w:val="35"/>
        </w:rPr>
        <w:t>提供7天内核酸检测阴性证明，同时佩戴口罩，均无异常后方可入场。</w:t>
      </w:r>
    </w:p>
    <w:p w:rsidR="003D10DF" w:rsidRDefault="003D10DF" w:rsidP="003D10DF">
      <w:pPr>
        <w:pStyle w:val="a5"/>
        <w:shd w:val="clear" w:color="auto" w:fill="FFFFFF"/>
        <w:spacing w:before="0" w:beforeAutospacing="0" w:after="0" w:afterAutospacing="0" w:line="555" w:lineRule="atLeast"/>
        <w:ind w:firstLine="675"/>
        <w:rPr>
          <w:rFonts w:ascii="Microsoft Yahei" w:hAnsi="Microsoft Yahei"/>
          <w:color w:val="333333"/>
          <w:sz w:val="21"/>
          <w:szCs w:val="21"/>
        </w:rPr>
      </w:pPr>
      <w:r>
        <w:rPr>
          <w:rFonts w:ascii="仿宋_GB2312" w:eastAsia="仿宋_GB2312" w:hAnsi="Microsoft Yahei" w:hint="eastAsia"/>
          <w:color w:val="333333"/>
          <w:sz w:val="35"/>
          <w:szCs w:val="35"/>
        </w:rPr>
        <w:t>根据最新发布的衢州市</w:t>
      </w:r>
      <w:r>
        <w:rPr>
          <w:rStyle w:val="a4"/>
          <w:rFonts w:ascii="仿宋_GB2312" w:eastAsia="仿宋_GB2312" w:hAnsi="Microsoft Yahei" w:hint="eastAsia"/>
          <w:color w:val="333333"/>
          <w:sz w:val="35"/>
          <w:szCs w:val="35"/>
        </w:rPr>
        <w:t>重点人群</w:t>
      </w:r>
      <w:r>
        <w:rPr>
          <w:rFonts w:ascii="仿宋_GB2312" w:eastAsia="仿宋_GB2312" w:hAnsi="Microsoft Yahei" w:hint="eastAsia"/>
          <w:color w:val="333333"/>
          <w:sz w:val="35"/>
          <w:szCs w:val="35"/>
        </w:rPr>
        <w:t>健康管理工作要点，重点人群为第一类（密切接触者、密切接触者的密切接触者）、第二类（入境人员）、第三类（国内疫情高风险地区及爆发较多病例、实行全域封闭管理的中风险地区来常返常人员）、第四类（散发病例或局部聚集性疫情的国内中风险地区来常返常人员），采取医学观察管控措施人员请自觉不参与本次招聘会。</w:t>
      </w:r>
    </w:p>
    <w:p w:rsidR="003D10DF" w:rsidRDefault="003D10DF" w:rsidP="003D10DF">
      <w:pPr>
        <w:pStyle w:val="a5"/>
        <w:shd w:val="clear" w:color="auto" w:fill="FFFFFF"/>
        <w:spacing w:before="0" w:beforeAutospacing="0" w:after="0" w:afterAutospacing="0" w:line="555" w:lineRule="atLeast"/>
        <w:ind w:firstLine="690"/>
        <w:rPr>
          <w:rFonts w:ascii="Microsoft Yahei" w:hAnsi="Microsoft Yahei"/>
          <w:color w:val="333333"/>
          <w:sz w:val="21"/>
          <w:szCs w:val="21"/>
        </w:rPr>
      </w:pPr>
      <w:r>
        <w:rPr>
          <w:rStyle w:val="a4"/>
          <w:rFonts w:ascii="仿宋_GB2312" w:eastAsia="仿宋_GB2312" w:hAnsi="Microsoft Yahei" w:hint="eastAsia"/>
          <w:color w:val="333333"/>
          <w:sz w:val="35"/>
          <w:szCs w:val="35"/>
        </w:rPr>
        <w:t>重点人群</w:t>
      </w:r>
      <w:r>
        <w:rPr>
          <w:rFonts w:ascii="仿宋_GB2312" w:eastAsia="仿宋_GB2312" w:hAnsi="Microsoft Yahei" w:hint="eastAsia"/>
          <w:color w:val="333333"/>
          <w:sz w:val="35"/>
          <w:szCs w:val="35"/>
        </w:rPr>
        <w:t>为第五类（春运期间（1月28日-3月8日）省外非中高风险地区来常返常人员；省内进口冷链食品从业人员、口岸直接接触进口货物从业人员、隔离场所工作人员、交通运输工具从业人员等）可持检验7天内核酸检测阴性证明参与本次招聘。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3D10DF"/>
    <w:rsid w:val="00323B43"/>
    <w:rsid w:val="003D10DF"/>
    <w:rsid w:val="003D37D8"/>
    <w:rsid w:val="004358AB"/>
    <w:rsid w:val="004F6F32"/>
    <w:rsid w:val="0064020C"/>
    <w:rsid w:val="008811B0"/>
    <w:rsid w:val="008B772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semiHidden/>
    <w:unhideWhenUsed/>
    <w:rsid w:val="003D10D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0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2021-02-09T05:52:00Z</dcterms:created>
  <dcterms:modified xsi:type="dcterms:W3CDTF">2021-02-09T05:54:00Z</dcterms:modified>
</cp:coreProperties>
</file>