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30" w:lineRule="atLeast"/>
        <w:ind w:left="0" w:right="0" w:firstLine="480"/>
        <w:jc w:val="left"/>
      </w:pPr>
      <w:r>
        <w:rPr>
          <w:rStyle w:val="5"/>
          <w:rFonts w:ascii="微软雅黑" w:hAnsi="微软雅黑" w:eastAsia="微软雅黑" w:cs="微软雅黑"/>
          <w:b w:val="0"/>
          <w:color w:val="000000"/>
          <w:sz w:val="31"/>
          <w:szCs w:val="31"/>
          <w:bdr w:val="none" w:color="auto" w:sz="0" w:space="0"/>
          <w:shd w:val="clear" w:fill="FFFFFF"/>
        </w:rPr>
        <w:t>各招聘单位联系地址及人事部门联系电话</w:t>
      </w:r>
    </w:p>
    <w:tbl>
      <w:tblPr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3472"/>
        <w:gridCol w:w="33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市中心医院</w:t>
            </w:r>
          </w:p>
        </w:tc>
        <w:tc>
          <w:tcPr>
            <w:tcW w:w="4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百里东路252号3号楼3楼职工服务中心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88071558  88070053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23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市第六人民医院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百里东路252号3号楼3楼职工服务中心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88071558  88070053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23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市人民医院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娄桥院区（古岸路299号）1916室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88306620  88306621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23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市中西医结合医院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锦绣路75号 5号楼1017室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88913937  88913745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23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市中医院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六虹桥院区(蛟尾路9号)综合楼E615室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56671500  56671517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23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市疾病预防控制中心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新城大道41号公共卫生大楼709室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55597798 55597570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23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市急救中心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蛟尾路5号市急救中心大楼主楼511室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55581290  55581270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23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市中心血站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瓯江口产业集聚区霓贤路市中心血站710室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55582815  55582817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D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FFFFFF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FFFFFF"/>
      <w:u w:val="none"/>
    </w:rPr>
  </w:style>
  <w:style w:type="character" w:styleId="9">
    <w:name w:val="HTML Code"/>
    <w:basedOn w:val="4"/>
    <w:uiPriority w:val="0"/>
    <w:rPr>
      <w:rFonts w:ascii="Courier New" w:hAnsi="Courier New"/>
      <w:sz w:val="20"/>
    </w:rPr>
  </w:style>
  <w:style w:type="character" w:styleId="10">
    <w:name w:val="HTML Cit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2021-02-10T04:30:39Z</dcterms:created>
  <dc:creator>Administrator</dc:creator>
  <cp:lastModifiedBy>那时花开咖啡馆。</cp:lastModifiedBy>
  <dcterms:modified xsi:type="dcterms:W3CDTF">2021-02-10T04:30:42Z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