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hint="eastAsia"/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86"/>
        <w:gridCol w:w="32"/>
        <w:gridCol w:w="1228"/>
        <w:gridCol w:w="540"/>
        <w:gridCol w:w="75"/>
        <w:gridCol w:w="825"/>
        <w:gridCol w:w="734"/>
        <w:gridCol w:w="346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或技工等级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工作（用人）单位意见</w:t>
            </w:r>
          </w:p>
        </w:tc>
        <w:tc>
          <w:tcPr>
            <w:tcW w:w="318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2"/>
      </w:pPr>
      <w:r>
        <w:rPr>
          <w:rFonts w:hint="eastAsia"/>
        </w:rPr>
        <w:t>注意：此表格内容必须填写齐全。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5DC7"/>
    <w:rsid w:val="48B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/>
      <w:sz w:val="24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2021-02-10T08:03:00Z</dcterms:created>
  <dc:creator>Lenovo</dc:creator>
  <cp:lastModifiedBy>Lenovo</cp:lastModifiedBy>
  <dcterms:modified xsi:type="dcterms:W3CDTF">2021-02-10T08:04:38Z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