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ascii="仿宋_GB2312" w:eastAsia="仿宋_GB2312" w:cs="仿宋_GB2312"/>
          <w:bdr w:val="none" w:color="auto" w:sz="0" w:space="0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rFonts w:hint="eastAsia" w:ascii="宋体" w:hAnsi="宋体" w:eastAsia="宋体" w:cs="宋体"/>
          <w:sz w:val="30"/>
          <w:szCs w:val="30"/>
          <w:bdr w:val="none" w:color="auto" w:sz="0" w:space="0"/>
        </w:rPr>
        <w:t>石狮市实验中学附属小学东明校区招聘合同教师报名表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rFonts w:hint="default" w:ascii="仿宋_GB2312" w:eastAsia="仿宋_GB2312" w:cs="仿宋_GB2312"/>
          <w:bdr w:val="none" w:color="auto" w:sz="0" w:space="0"/>
        </w:rPr>
        <w:t>年     月     日</w:t>
      </w:r>
      <w:bookmarkStart w:id="0" w:name="_GoBack"/>
      <w:bookmarkEnd w:id="0"/>
    </w:p>
    <w:tbl>
      <w:tblPr>
        <w:tblW w:w="100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4"/>
        <w:gridCol w:w="1898"/>
        <w:gridCol w:w="1568"/>
        <w:gridCol w:w="680"/>
        <w:gridCol w:w="1132"/>
        <w:gridCol w:w="122"/>
        <w:gridCol w:w="2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姓     名</w:t>
            </w:r>
          </w:p>
        </w:tc>
        <w:tc>
          <w:tcPr>
            <w:tcW w:w="1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性     别</w:t>
            </w: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2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一寸近期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证明照片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0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出生年月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年     龄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2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0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民     族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籍     贯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2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0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政治面貌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联系电话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2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0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户籍属地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身份证号</w:t>
            </w:r>
          </w:p>
        </w:tc>
        <w:tc>
          <w:tcPr>
            <w:tcW w:w="38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0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通讯地址</w:t>
            </w: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0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教师资格种类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婚     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0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毕业院校及时间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所学专业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0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最高学历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学     位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0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获何种奖励或称号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应聘岗位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0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兴趣特长</w:t>
            </w: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3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dr w:val="none" w:color="auto" w:sz="0" w:space="0"/>
              </w:rPr>
              <w:t>个人简历（从高中填起）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0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起止时间</w:t>
            </w: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主要经历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</w:trPr>
        <w:tc>
          <w:tcPr>
            <w:tcW w:w="20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自我评价</w:t>
            </w: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6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2021-02-22T02:47:09Z</dcterms:created>
  <dc:creator>JYJY</dc:creator>
  <cp:lastModifiedBy>成龙</cp:lastModifiedBy>
  <dcterms:modified xsi:type="dcterms:W3CDTF">2021-02-22T02:47:58Z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