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3"/>
          <w:szCs w:val="33"/>
          <w:shd w:val="clear" w:color="auto" w:fill="FFFFFF"/>
          <w:lang w:val="en-US" w:eastAsia="zh-CN" w:bidi="ar"/>
        </w:rPr>
      </w:pPr>
      <w:r>
        <w:rPr>
          <w:rFonts w:hint="eastAsia" w:ascii="等线" w:hAnsi="等线" w:eastAsia="等线" w:cs="等线"/>
          <w:color w:val="333333"/>
          <w:sz w:val="21"/>
          <w:szCs w:val="21"/>
          <w:shd w:val="clear" w:color="auto" w:fill="FFFFFF"/>
        </w:rPr>
        <w:t> 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3"/>
          <w:szCs w:val="33"/>
          <w:shd w:val="clear" w:color="auto" w:fill="FFFFFF"/>
          <w:lang w:val="en-US" w:eastAsia="zh-CN" w:bidi="ar"/>
        </w:rPr>
        <w:t>2021年昆山市教育系统教师招聘面试期间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3"/>
          <w:szCs w:val="33"/>
          <w:shd w:val="clear" w:color="auto" w:fill="FFFFFF"/>
          <w:lang w:val="en-US" w:eastAsia="zh-CN" w:bidi="ar"/>
        </w:rPr>
        <w:t>疫情防控告知暨考生承诺书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为确保2021年昆山市教育系统公开招聘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面试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工作安全顺利进行，现将备考及考试期间新冠肺炎疫情防控有关措施和要求告知如下，请所有进入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面试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的考生知悉、理解、配合和支持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一、考生即日起按疫情防控有关要求做好个人防护和健康管理，时刻关注本人“苏康码”状况，每日进行健康申报更新直至资格复审（面试）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二、资格复审（面试）当天，考生进入现场（考点）时应主动向工作人员出示本人“苏康码”、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行程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卡”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并配合检测体温。“苏康码”为绿码、行程轨迹无异常且经现场测量体温低于37.3℃，并无干咳等异常症状的人员方可进入现场（考点）参加资格复审（面试）。其中</w:t>
      </w:r>
      <w:r>
        <w:rPr>
          <w:rFonts w:ascii="宋体" w:hAnsi="宋体" w:eastAsia="宋体" w:cs="宋体"/>
          <w:sz w:val="24"/>
          <w:szCs w:val="24"/>
        </w:rPr>
        <w:t>面试前14天内来自或到过疫情中高风险地区所在地市（直辖市到区）的低风险地区的考生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另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须提供有效的7天内新冠病毒核酸检测阴性报告。参加资格复审（面试）的考生应自备一次性医用外科口罩或无呼吸阀的N95口罩。所有人员除身份识别、用餐外应全程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规范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佩戴口罩。考生面试时是否佩戴口罩，由考生自行决定。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三、考生在资格复审（候考或者面试）期间被发现或主动报告身体不适，经现场医务人员初步诊治后，视情况研判，立即送诊或自行就医，不得再继续进行与考试相关活动。因考生个人原因无法完成资格复审（面试）的，视同放弃面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1"/>
        <w:jc w:val="both"/>
        <w:textAlignment w:val="auto"/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四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6" w:firstLineChars="236"/>
        <w:textAlignment w:val="auto"/>
        <w:outlineLvl w:val="9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/>
          <w:color w:val="333333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color w:val="333333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color w:val="333333"/>
          <w:sz w:val="24"/>
          <w:szCs w:val="24"/>
        </w:rPr>
        <w:t>考试疫情防控措施将根据疫情防控形势变化适时调整。考生须保持手机等通讯畅通，并密切关注</w:t>
      </w:r>
      <w:r>
        <w:rPr>
          <w:rFonts w:hint="eastAsia" w:ascii="宋体" w:hAnsi="宋体" w:eastAsia="宋体"/>
          <w:color w:val="333333"/>
          <w:sz w:val="24"/>
          <w:szCs w:val="24"/>
          <w:lang w:eastAsia="zh-CN"/>
        </w:rPr>
        <w:t>本报名系统</w:t>
      </w:r>
      <w:r>
        <w:rPr>
          <w:rFonts w:hint="eastAsia" w:ascii="宋体" w:hAnsi="宋体" w:eastAsia="宋体"/>
          <w:color w:val="333333"/>
          <w:sz w:val="24"/>
          <w:szCs w:val="24"/>
        </w:rPr>
        <w:t>公告。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、考生应认真阅读本公告，知悉告知事项、证明义务和防疫要求。在签署承诺书后，即代表作出以下承诺：“本人已认真阅读《 2021年昆山市教育系统教师招聘面试期间疫情防控告知暨</w:t>
      </w:r>
      <w:r>
        <w:rPr>
          <w:rFonts w:hint="eastAsia" w:ascii="宋体" w:hAnsi="宋体" w:cs="Times New Roman"/>
          <w:color w:val="333333"/>
          <w:kern w:val="2"/>
          <w:sz w:val="24"/>
          <w:szCs w:val="24"/>
          <w:lang w:val="en-US" w:eastAsia="zh-CN" w:bidi="ar-SA"/>
        </w:rPr>
        <w:t>考生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-SA"/>
        </w:rPr>
        <w:t>承诺书》，知悉告知事项、证明义务和防疫要求。在此郑重承诺：本人填报、提交和现场出示的所有信息（证明）均真实、准确、完整、有效，并保证配合做好疫情防</w:t>
      </w:r>
      <w:r>
        <w:rPr>
          <w:rFonts w:hint="eastAsia" w:ascii="宋体" w:hAnsi="宋体" w:eastAsia="宋体"/>
          <w:color w:val="333333"/>
          <w:sz w:val="24"/>
          <w:szCs w:val="24"/>
        </w:rPr>
        <w:t>控相关工作。如有违反，本人自愿承担相关责任、接受相应处理。”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6" w:firstLineChars="236"/>
        <w:textAlignment w:val="auto"/>
        <w:outlineLvl w:val="9"/>
        <w:rPr>
          <w:rFonts w:ascii="宋体" w:hAnsi="宋体" w:eastAsia="宋体"/>
          <w:color w:val="333333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6" w:firstLineChars="236"/>
        <w:textAlignment w:val="auto"/>
        <w:outlineLvl w:val="9"/>
        <w:rPr>
          <w:rFonts w:hint="eastAsia"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 xml:space="preserve">承诺人： </w:t>
      </w:r>
      <w:r>
        <w:rPr>
          <w:rFonts w:ascii="宋体" w:hAnsi="宋体" w:eastAsia="宋体"/>
          <w:color w:val="333333"/>
          <w:sz w:val="24"/>
          <w:szCs w:val="24"/>
        </w:rPr>
        <w:t xml:space="preserve">          </w:t>
      </w:r>
      <w:r>
        <w:rPr>
          <w:rFonts w:hint="eastAsia" w:ascii="宋体" w:hAnsi="宋体" w:eastAsia="宋体"/>
          <w:color w:val="333333"/>
          <w:sz w:val="24"/>
          <w:szCs w:val="24"/>
        </w:rPr>
        <w:t>身份证号码：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6" w:firstLineChars="236"/>
        <w:textAlignment w:val="auto"/>
        <w:outlineLvl w:val="9"/>
        <w:rPr>
          <w:rFonts w:hint="default" w:ascii="宋体" w:hAnsi="宋体" w:eastAsia="宋体"/>
          <w:color w:val="333333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right"/>
        <w:rPr>
          <w:rFonts w:hint="eastAsia" w:ascii="等线" w:hAnsi="等线" w:eastAsia="仿宋" w:cs="等线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昆山市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教育局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2021年2月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040" w:right="866" w:bottom="678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E4E95"/>
    <w:rsid w:val="00845378"/>
    <w:rsid w:val="008A6E9C"/>
    <w:rsid w:val="00D5061A"/>
    <w:rsid w:val="00E8701F"/>
    <w:rsid w:val="00FC1BD4"/>
    <w:rsid w:val="371500AA"/>
    <w:rsid w:val="62201196"/>
    <w:rsid w:val="65BE4E95"/>
    <w:rsid w:val="72D12684"/>
    <w:rsid w:val="7F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2020-05-29T08:45:00Z</dcterms:created>
  <dc:creator>顾萍</dc:creator>
  <cp:lastModifiedBy>Tina</cp:lastModifiedBy>
  <dcterms:modified xsi:type="dcterms:W3CDTF">2021-02-27T12:31:16Z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