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BC" w:rsidRPr="004511BC" w:rsidRDefault="004511BC" w:rsidP="004511BC">
      <w:pPr>
        <w:widowControl/>
        <w:shd w:val="clear" w:color="auto" w:fill="FFFFFF"/>
        <w:ind w:firstLine="480"/>
        <w:jc w:val="left"/>
        <w:rPr>
          <w:rFonts w:ascii="宋体" w:eastAsia="宋体" w:hAnsi="宋体" w:cs="宋体"/>
          <w:color w:val="000000"/>
          <w:kern w:val="0"/>
          <w:sz w:val="23"/>
          <w:szCs w:val="23"/>
        </w:rPr>
      </w:pPr>
      <w:r w:rsidRPr="004511BC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招聘岗位、人数及要求</w:t>
      </w:r>
    </w:p>
    <w:tbl>
      <w:tblPr>
        <w:tblW w:w="8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915"/>
        <w:gridCol w:w="1035"/>
        <w:gridCol w:w="1260"/>
        <w:gridCol w:w="4620"/>
      </w:tblGrid>
      <w:tr w:rsidR="004511BC" w:rsidRPr="004511BC" w:rsidTr="004511BC">
        <w:trPr>
          <w:trHeight w:val="1020"/>
        </w:trPr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招聘</w:t>
            </w:r>
          </w:p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人数</w:t>
            </w:r>
          </w:p>
        </w:tc>
        <w:tc>
          <w:tcPr>
            <w:tcW w:w="91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招聘</w:t>
            </w:r>
          </w:p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岗位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学历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年龄</w:t>
            </w:r>
          </w:p>
        </w:tc>
        <w:tc>
          <w:tcPr>
            <w:tcW w:w="4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要求</w:t>
            </w:r>
          </w:p>
        </w:tc>
      </w:tr>
      <w:tr w:rsidR="004511BC" w:rsidRPr="004511BC" w:rsidTr="004511BC">
        <w:trPr>
          <w:trHeight w:val="1425"/>
        </w:trPr>
        <w:tc>
          <w:tcPr>
            <w:tcW w:w="7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财务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大专及以上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45周岁及以下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1、有会计从业资格证书或助理会计师及以上职称，3年以上财务工作经验；</w:t>
            </w:r>
          </w:p>
          <w:p w:rsidR="004511BC" w:rsidRPr="004511BC" w:rsidRDefault="004511BC" w:rsidP="004511BC">
            <w:pPr>
              <w:widowControl/>
              <w:jc w:val="left"/>
              <w:rPr>
                <w:rFonts w:ascii="宋体" w:eastAsia="宋体" w:hAnsi="宋体" w:cs="宋体"/>
                <w:color w:val="545353"/>
                <w:kern w:val="0"/>
                <w:sz w:val="23"/>
                <w:szCs w:val="23"/>
              </w:rPr>
            </w:pPr>
            <w:r w:rsidRPr="004511BC">
              <w:rPr>
                <w:rFonts w:ascii="宋体" w:eastAsia="宋体" w:hAnsi="宋体" w:cs="宋体" w:hint="eastAsia"/>
                <w:color w:val="545353"/>
                <w:kern w:val="0"/>
                <w:sz w:val="23"/>
                <w:szCs w:val="23"/>
              </w:rPr>
              <w:t>2、工作细致，责任感强，有良好的沟通能力、团队精神。</w:t>
            </w:r>
          </w:p>
        </w:tc>
      </w:tr>
    </w:tbl>
    <w:p w:rsidR="002C13C9" w:rsidRPr="004511BC" w:rsidRDefault="002C13C9" w:rsidP="004511BC">
      <w:bookmarkStart w:id="0" w:name="_GoBack"/>
      <w:bookmarkEnd w:id="0"/>
    </w:p>
    <w:sectPr w:rsidR="002C13C9" w:rsidRPr="0045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1C"/>
    <w:rsid w:val="00164D3A"/>
    <w:rsid w:val="002C13C9"/>
    <w:rsid w:val="004511BC"/>
    <w:rsid w:val="004B0B91"/>
    <w:rsid w:val="00732835"/>
    <w:rsid w:val="00841106"/>
    <w:rsid w:val="009D4BEB"/>
    <w:rsid w:val="009F0D1C"/>
    <w:rsid w:val="00DA5A9C"/>
    <w:rsid w:val="00DF6A5F"/>
    <w:rsid w:val="00E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4B0B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4B0B91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451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uiPriority w:val="99"/>
    <w:semiHidden/>
    <w:unhideWhenUsed/>
    <w:rsid w:val="004B0B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rsid w:val="004B0B91"/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4511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2021-03-05T08:00:00Z</dcterms:created>
  <dcterms:modified xsi:type="dcterms:W3CDTF">2021-03-05T08:00:00Z</dcterms:modified>
</cp:coreProperties>
</file>