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0" w:firstLineChars="200"/>
        <w:jc w:val="center"/>
        <w:rPr>
          <w:rFonts w:hint="eastAsia" w:ascii="Times New Roman" w:hAnsi="Times New Roman" w:eastAsia="仿宋_GB2312"/>
          <w:b w:val="0"/>
          <w:bCs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0" w:firstLineChars="200"/>
        <w:jc w:val="center"/>
        <w:rPr>
          <w:rFonts w:ascii="Times New Roman" w:hAnsi="Times New Roman" w:eastAsia="仿宋_GB2312"/>
          <w:b w:val="0"/>
          <w:bCs w:val="0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760" w:firstLineChars="400"/>
        <w:jc w:val="both"/>
        <w:rPr>
          <w:rFonts w:ascii="Times New Roman" w:hAnsi="Times New Roman" w:eastAsia="仿宋_GB2312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 w:val="0"/>
          <w:bCs w:val="0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single"/>
          <w:shd w:val="clear" w:color="auto" w:fill="FFFFFF"/>
        </w:rPr>
        <w:t xml:space="preserve"> 学校或相关人才服务机构名称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。</w:t>
      </w:r>
    </w:p>
    <w:p>
      <w:pPr>
        <w:widowControl/>
        <w:spacing w:line="520" w:lineRule="atLeas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山西职业技术学院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20287"/>
    <w:rsid w:val="007340DD"/>
    <w:rsid w:val="00A11E2E"/>
    <w:rsid w:val="00EC0C92"/>
    <w:rsid w:val="065425AA"/>
    <w:rsid w:val="07DA39FB"/>
    <w:rsid w:val="09C45028"/>
    <w:rsid w:val="12111C41"/>
    <w:rsid w:val="4D4E49BE"/>
    <w:rsid w:val="4DE14636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2021-03-05T11:09:16Z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