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2160" w:firstLineChars="600"/>
        <w:rPr>
          <w:rFonts w:ascii="宋体" w:hAnsi="宋体"/>
          <w:sz w:val="36"/>
          <w:szCs w:val="36"/>
        </w:rPr>
      </w:pPr>
    </w:p>
    <w:p>
      <w:pPr>
        <w:spacing w:line="540" w:lineRule="exact"/>
        <w:ind w:firstLine="2160" w:firstLineChars="600"/>
        <w:rPr>
          <w:rFonts w:asci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六安市中医院马店分院简介</w:t>
      </w:r>
    </w:p>
    <w:p>
      <w:r>
        <w:rPr>
          <w:rFonts w:hint="eastAsia" w:ascii="宋体" w:hAnsi="宋体"/>
          <w:sz w:val="30"/>
          <w:szCs w:val="30"/>
        </w:rPr>
        <w:t xml:space="preserve">   六安市中医院马店分院（霍邱县第六人民医院）是一所集医疗、保健、康复、急救于一体的</w:t>
      </w:r>
      <w:r>
        <w:rPr>
          <w:rFonts w:hint="eastAsia" w:ascii="宋体" w:hAnsi="宋体"/>
          <w:sz w:val="30"/>
          <w:szCs w:val="30"/>
          <w:lang w:eastAsia="zh-CN"/>
        </w:rPr>
        <w:t>综合性</w:t>
      </w:r>
      <w:r>
        <w:rPr>
          <w:rFonts w:hint="eastAsia" w:ascii="宋体" w:hAnsi="宋体"/>
          <w:sz w:val="30"/>
          <w:szCs w:val="30"/>
        </w:rPr>
        <w:t>医院（三级医院设置）。医院位于霍邱县马店镇中心位置，毗邻霍邱铁矿区，也是豫皖两省交界点，总占地面积83亩</w:t>
      </w:r>
      <w:r>
        <w:rPr>
          <w:rFonts w:hint="eastAsia" w:ascii="宋体" w:hAnsi="宋体"/>
          <w:sz w:val="30"/>
          <w:szCs w:val="30"/>
          <w:lang w:eastAsia="zh-CN"/>
        </w:rPr>
        <w:t>。</w:t>
      </w:r>
      <w:r>
        <w:rPr>
          <w:rFonts w:hint="eastAsia" w:ascii="宋体" w:hAnsi="宋体"/>
          <w:sz w:val="30"/>
          <w:szCs w:val="30"/>
        </w:rPr>
        <w:t>现一期</w:t>
      </w:r>
      <w:r>
        <w:rPr>
          <w:rFonts w:hint="eastAsia" w:ascii="宋体" w:hAnsi="宋体"/>
          <w:sz w:val="30"/>
          <w:szCs w:val="30"/>
          <w:lang w:eastAsia="zh-CN"/>
        </w:rPr>
        <w:t>现代化</w:t>
      </w:r>
      <w:r>
        <w:rPr>
          <w:rFonts w:hint="eastAsia" w:ascii="宋体" w:hAnsi="宋体"/>
          <w:sz w:val="30"/>
          <w:szCs w:val="30"/>
        </w:rPr>
        <w:t>综合大楼即将投入使用，建筑面积5万多平米，开设床位400张。医院设有内科、外科、骨科、普外科、妇产科、儿科等临床科室及CT、MR、放射科、检验科、彩超等辅检科室，</w:t>
      </w:r>
      <w:r>
        <w:rPr>
          <w:rFonts w:hint="eastAsia" w:ascii="宋体" w:hAnsi="宋体"/>
          <w:bCs/>
          <w:sz w:val="30"/>
          <w:szCs w:val="30"/>
        </w:rPr>
        <w:t>为霍邱县紧密型医共体牵头医院。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医院位于霍邱铁矿区，</w:t>
      </w:r>
      <w:r>
        <w:rPr>
          <w:rFonts w:hint="eastAsia" w:ascii="宋体" w:hAnsi="宋体"/>
          <w:sz w:val="30"/>
          <w:szCs w:val="30"/>
        </w:rPr>
        <w:t>该矿区现拥有年产</w:t>
      </w:r>
      <w:r>
        <w:rPr>
          <w:rFonts w:ascii="宋体" w:hAnsi="宋体"/>
          <w:sz w:val="30"/>
          <w:szCs w:val="30"/>
        </w:rPr>
        <w:t>300</w:t>
      </w:r>
      <w:r>
        <w:rPr>
          <w:rFonts w:hint="eastAsia" w:ascii="宋体" w:hAnsi="宋体"/>
          <w:sz w:val="30"/>
          <w:szCs w:val="30"/>
        </w:rPr>
        <w:t>万吨钢厂</w:t>
      </w: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座，入驻</w:t>
      </w:r>
      <w:r>
        <w:rPr>
          <w:rFonts w:ascii="宋体" w:hAnsi="宋体"/>
          <w:sz w:val="30"/>
          <w:szCs w:val="30"/>
        </w:rPr>
        <w:t>14</w:t>
      </w:r>
      <w:r>
        <w:rPr>
          <w:rFonts w:hint="eastAsia" w:ascii="宋体" w:hAnsi="宋体"/>
          <w:sz w:val="30"/>
          <w:szCs w:val="30"/>
        </w:rPr>
        <w:t>家矿山企业，将辐射人口</w:t>
      </w:r>
      <w:r>
        <w:rPr>
          <w:rFonts w:ascii="宋体" w:hAnsi="宋体"/>
          <w:sz w:val="30"/>
          <w:szCs w:val="30"/>
        </w:rPr>
        <w:t>30-40</w:t>
      </w:r>
      <w:r>
        <w:rPr>
          <w:rFonts w:hint="eastAsia" w:ascii="宋体" w:hAnsi="宋体"/>
          <w:sz w:val="30"/>
          <w:szCs w:val="30"/>
        </w:rPr>
        <w:t>万人（含马店镇周边豫皖两省</w:t>
      </w:r>
      <w:r>
        <w:rPr>
          <w:rFonts w:ascii="宋体" w:hAnsi="宋体"/>
          <w:sz w:val="30"/>
          <w:szCs w:val="30"/>
        </w:rPr>
        <w:t>10</w:t>
      </w:r>
      <w:r>
        <w:rPr>
          <w:rFonts w:hint="eastAsia" w:ascii="宋体" w:hAnsi="宋体"/>
          <w:sz w:val="30"/>
          <w:szCs w:val="30"/>
        </w:rPr>
        <w:t>余个乡镇）。能够为钢厂、矿区及周边群众提供较好的医疗卫生服务以及健康体检，有效缓解矿区医疗卫生资源紧缺现象。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六安市中医院</w:t>
      </w:r>
      <w:r>
        <w:rPr>
          <w:rFonts w:hint="eastAsia" w:ascii="宋体" w:hAnsi="宋体"/>
          <w:sz w:val="30"/>
          <w:szCs w:val="30"/>
          <w:lang w:eastAsia="zh-CN"/>
        </w:rPr>
        <w:t>马店分院和本部</w:t>
      </w:r>
      <w:r>
        <w:rPr>
          <w:rFonts w:hint="eastAsia" w:ascii="宋体" w:hAnsi="宋体"/>
          <w:sz w:val="30"/>
          <w:szCs w:val="30"/>
        </w:rPr>
        <w:t>实行一体化、同质管理。科主任、护士长及主要管理人员均由本部派遣。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90E66"/>
    <w:rsid w:val="2BC9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2021-03-04T07:24:00Z</dcterms:created>
  <dc:creator>Eddie兆</dc:creator>
  <cp:lastModifiedBy>Eddie兆</cp:lastModifiedBy>
  <dcterms:modified xsi:type="dcterms:W3CDTF">2021-03-04T07:24:39Z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