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方正黑体简体" w:cs="仿宋_GB2312"/>
          <w:bCs/>
          <w:sz w:val="28"/>
          <w:szCs w:val="28"/>
        </w:rPr>
      </w:pPr>
      <w:r>
        <w:rPr>
          <w:rFonts w:hint="eastAsia" w:ascii="宋体" w:hAnsi="宋体" w:eastAsia="方正黑体简体" w:cs="仿宋_GB2312"/>
          <w:bCs/>
          <w:sz w:val="28"/>
          <w:szCs w:val="28"/>
        </w:rPr>
        <w:t>附件1</w:t>
      </w:r>
    </w:p>
    <w:p>
      <w:pPr>
        <w:spacing w:before="162" w:beforeLines="50" w:after="162" w:afterLines="50" w:line="700" w:lineRule="exact"/>
        <w:jc w:val="center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赣州四中2021年考核招聘硕士研究生岗位表</w:t>
      </w:r>
    </w:p>
    <w:tbl>
      <w:tblPr>
        <w:tblStyle w:val="3"/>
        <w:tblW w:w="144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565"/>
        <w:gridCol w:w="1555"/>
        <w:gridCol w:w="713"/>
        <w:gridCol w:w="3535"/>
        <w:gridCol w:w="1506"/>
        <w:gridCol w:w="1719"/>
        <w:gridCol w:w="2497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招聘</w:t>
            </w:r>
            <w:r>
              <w:rPr>
                <w:rFonts w:ascii="宋体" w:hAnsi="宋体" w:eastAsia="仿宋_GB2312"/>
                <w:b/>
                <w:kern w:val="0"/>
                <w:szCs w:val="21"/>
              </w:rPr>
              <w:br w:type="textWrapping"/>
            </w:r>
            <w:r>
              <w:rPr>
                <w:rFonts w:ascii="宋体" w:hAnsi="宋体" w:eastAsia="仿宋_GB2312"/>
                <w:b/>
                <w:kern w:val="0"/>
                <w:szCs w:val="21"/>
              </w:rPr>
              <w:t>单位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岗位名称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计划数</w:t>
            </w:r>
          </w:p>
        </w:tc>
        <w:tc>
          <w:tcPr>
            <w:tcW w:w="6760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资     格     条     件</w:t>
            </w:r>
          </w:p>
        </w:tc>
        <w:tc>
          <w:tcPr>
            <w:tcW w:w="24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联系方式及地址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kern w:val="0"/>
                <w:szCs w:val="21"/>
              </w:rPr>
              <w:t>研究生学科</w:t>
            </w:r>
            <w:r>
              <w:rPr>
                <w:rFonts w:ascii="宋体" w:hAnsi="宋体" w:eastAsia="仿宋_GB2312"/>
                <w:b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仿宋_GB2312"/>
                <w:b/>
                <w:kern w:val="0"/>
                <w:szCs w:val="21"/>
              </w:rPr>
              <w:t>名称及代码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学历（学位）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kern w:val="0"/>
                <w:szCs w:val="21"/>
              </w:rPr>
              <w:t>年龄（周岁）</w:t>
            </w: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赣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州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市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第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四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中</w:t>
            </w:r>
          </w:p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学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中学</w:t>
            </w:r>
            <w:r>
              <w:rPr>
                <w:rFonts w:ascii="宋体" w:hAnsi="宋体" w:eastAsia="仿宋_GB2312"/>
                <w:kern w:val="0"/>
                <w:szCs w:val="21"/>
              </w:rPr>
              <w:t>政治教师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kern w:val="0"/>
                <w:szCs w:val="21"/>
              </w:rPr>
              <w:t>0302 政治学、0305 马克思主义理论、</w:t>
            </w:r>
            <w:r>
              <w:rPr>
                <w:rFonts w:ascii="宋体" w:hAnsi="宋体" w:eastAsia="仿宋_GB2312"/>
                <w:bCs/>
                <w:kern w:val="0"/>
                <w:szCs w:val="21"/>
              </w:rPr>
              <w:t>045102 学科教学（思政）</w:t>
            </w:r>
          </w:p>
        </w:tc>
        <w:tc>
          <w:tcPr>
            <w:tcW w:w="15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硕士研究生及以上学历学位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30周岁及以下（199</w:t>
            </w:r>
            <w:r>
              <w:rPr>
                <w:rFonts w:hint="eastAsia" w:ascii="宋体" w:hAnsi="宋体" w:eastAsia="仿宋_GB2312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szCs w:val="21"/>
              </w:rPr>
              <w:t>年3月</w:t>
            </w:r>
            <w:r>
              <w:rPr>
                <w:rFonts w:hint="eastAsia" w:ascii="宋体" w:hAnsi="宋体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szCs w:val="21"/>
              </w:rPr>
              <w:t>日以后出生）</w:t>
            </w:r>
          </w:p>
        </w:tc>
        <w:tc>
          <w:tcPr>
            <w:tcW w:w="24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0797-8226135（党政办）13907979450（肖老师）13870749396（蔡老师）</w:t>
            </w:r>
            <w:r>
              <w:rPr>
                <w:rFonts w:ascii="宋体" w:hAnsi="宋体" w:eastAsia="仿宋_GB2312"/>
                <w:szCs w:val="21"/>
              </w:rPr>
              <w:t>jxgzszbgs@163.com</w:t>
            </w:r>
          </w:p>
          <w:p>
            <w:pPr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赣州市章贡区健康路53号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2021届硕士研究生及以上学历学位毕业生；</w:t>
            </w:r>
            <w:r>
              <w:rPr>
                <w:rFonts w:hint="eastAsia" w:ascii="宋体" w:hAnsi="宋体" w:eastAsia="仿宋_GB2312"/>
                <w:bCs/>
                <w:szCs w:val="21"/>
              </w:rPr>
              <w:t>对应学科高中教师资格证；身体健康。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2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中学</w:t>
            </w:r>
            <w:r>
              <w:rPr>
                <w:rFonts w:ascii="宋体" w:hAnsi="宋体" w:eastAsia="仿宋_GB2312"/>
                <w:kern w:val="0"/>
                <w:szCs w:val="21"/>
              </w:rPr>
              <w:t>数学教师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2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0701数学类</w:t>
            </w:r>
            <w:r>
              <w:rPr>
                <w:rFonts w:hint="eastAsia" w:ascii="宋体" w:hAnsi="宋体" w:eastAsia="仿宋_GB2312"/>
                <w:kern w:val="0"/>
                <w:szCs w:val="21"/>
              </w:rPr>
              <w:t>、</w:t>
            </w:r>
            <w:r>
              <w:rPr>
                <w:rFonts w:ascii="宋体" w:hAnsi="宋体" w:eastAsia="仿宋_GB2312"/>
                <w:kern w:val="0"/>
                <w:szCs w:val="21"/>
              </w:rPr>
              <w:t>045104学科教学（数学）</w:t>
            </w: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3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中学</w:t>
            </w:r>
            <w:r>
              <w:rPr>
                <w:rFonts w:ascii="宋体" w:hAnsi="宋体" w:eastAsia="仿宋_GB2312"/>
                <w:szCs w:val="21"/>
              </w:rPr>
              <w:t>生物教师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1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kern w:val="0"/>
                <w:szCs w:val="21"/>
              </w:rPr>
              <w:t>0710 生物学、</w:t>
            </w:r>
            <w:r>
              <w:rPr>
                <w:rFonts w:ascii="宋体" w:hAnsi="宋体" w:eastAsia="仿宋_GB2312"/>
                <w:kern w:val="0"/>
                <w:szCs w:val="21"/>
              </w:rPr>
              <w:t>045107 学科教学（生物）</w:t>
            </w: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4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中学计算机教师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0812计算机科学与技术</w:t>
            </w: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5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中学体育教师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045112学科教学（体育）、045201体育教学</w:t>
            </w: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ascii="宋体" w:hAnsi="宋体" w:eastAsia="仿宋_GB2312"/>
                <w:kern w:val="0"/>
                <w:szCs w:val="21"/>
              </w:rPr>
              <w:t>6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中学心理教师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kern w:val="0"/>
                <w:szCs w:val="21"/>
              </w:rPr>
              <w:t>0402心理学、045116心理健康教育</w:t>
            </w: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025E"/>
    <w:rsid w:val="2B814F53"/>
    <w:rsid w:val="3773025E"/>
    <w:rsid w:val="740A55A1"/>
    <w:rsid w:val="B73E59C7"/>
    <w:rsid w:val="B7FF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2021-03-05T15:12:00Z</dcterms:created>
  <dc:creator>陈小喵</dc:creator>
  <cp:lastModifiedBy>user</cp:lastModifiedBy>
  <dcterms:modified xsi:type="dcterms:W3CDTF">2021-03-08T16:39:53Z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