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A6B604" w14:textId="77777777" w:rsidR="00613EB1" w:rsidRDefault="00613EB1" w:rsidP="00613EB1">
      <w:pPr>
        <w:spacing w:line="540" w:lineRule="exact"/>
        <w:ind w:right="480"/>
        <w:jc w:val="left"/>
        <w:rPr>
          <w:rFonts w:ascii="黑体" w:eastAsia="黑体" w:hAnsi="黑体" w:hint="eastAsia"/>
          <w:sz w:val="32"/>
          <w:szCs w:val="32"/>
        </w:rPr>
      </w:pPr>
      <w:r>
        <w:rPr>
          <w:rFonts w:ascii="黑体" w:eastAsia="黑体" w:hAnsi="黑体" w:hint="eastAsia"/>
          <w:sz w:val="32"/>
          <w:szCs w:val="32"/>
        </w:rPr>
        <w:t>附件1</w:t>
      </w:r>
    </w:p>
    <w:p w14:paraId="3CA19830" w14:textId="77777777" w:rsidR="00613EB1" w:rsidRDefault="00613EB1" w:rsidP="00613EB1">
      <w:pPr>
        <w:spacing w:line="540" w:lineRule="exact"/>
        <w:jc w:val="center"/>
        <w:rPr>
          <w:rFonts w:ascii="仿宋_GB2312" w:eastAsia="方正小标宋简体" w:hAnsi="Calibri" w:cs="Times New Roman" w:hint="eastAsia"/>
          <w:sz w:val="32"/>
          <w:szCs w:val="32"/>
        </w:rPr>
      </w:pPr>
      <w:r>
        <w:rPr>
          <w:rFonts w:ascii="方正小标宋简体" w:eastAsia="方正小标宋简体" w:hAnsi="方正小标宋简体" w:cs="Times New Roman" w:hint="eastAsia"/>
          <w:sz w:val="36"/>
          <w:szCs w:val="32"/>
        </w:rPr>
        <w:t>中共佛山市南海区委组织部公开招聘机关事业单位辅助工作人员职位表</w:t>
      </w:r>
    </w:p>
    <w:tbl>
      <w:tblPr>
        <w:tblpPr w:leftFromText="180" w:rightFromText="180" w:vertAnchor="text" w:horzAnchor="page" w:tblpXSpec="center" w:tblpY="530"/>
        <w:tblOverlap w:val="never"/>
        <w:tblW w:w="16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870"/>
        <w:gridCol w:w="841"/>
        <w:gridCol w:w="2007"/>
        <w:gridCol w:w="662"/>
        <w:gridCol w:w="682"/>
        <w:gridCol w:w="1091"/>
        <w:gridCol w:w="1077"/>
        <w:gridCol w:w="2645"/>
        <w:gridCol w:w="2414"/>
        <w:gridCol w:w="1377"/>
        <w:gridCol w:w="1132"/>
        <w:gridCol w:w="750"/>
      </w:tblGrid>
      <w:tr w:rsidR="00613EB1" w14:paraId="3707DD6E" w14:textId="77777777" w:rsidTr="00154EBC">
        <w:trPr>
          <w:trHeight w:hRule="exact" w:val="1141"/>
          <w:jc w:val="center"/>
        </w:trPr>
        <w:tc>
          <w:tcPr>
            <w:tcW w:w="737" w:type="dxa"/>
            <w:vAlign w:val="center"/>
          </w:tcPr>
          <w:p w14:paraId="1E583006" w14:textId="77777777" w:rsidR="00613EB1" w:rsidRDefault="00613EB1" w:rsidP="00154EBC">
            <w:pPr>
              <w:spacing w:line="260" w:lineRule="exact"/>
              <w:jc w:val="center"/>
              <w:rPr>
                <w:rFonts w:ascii="黑体" w:eastAsia="黑体" w:hAnsi="黑体" w:cs="Times New Roman"/>
                <w:sz w:val="24"/>
                <w:szCs w:val="32"/>
              </w:rPr>
            </w:pPr>
            <w:r>
              <w:rPr>
                <w:rFonts w:ascii="黑体" w:eastAsia="黑体" w:hAnsi="黑体" w:cs="Times New Roman" w:hint="eastAsia"/>
                <w:sz w:val="24"/>
                <w:szCs w:val="32"/>
              </w:rPr>
              <w:t>职位代码</w:t>
            </w:r>
          </w:p>
        </w:tc>
        <w:tc>
          <w:tcPr>
            <w:tcW w:w="870" w:type="dxa"/>
            <w:vAlign w:val="center"/>
          </w:tcPr>
          <w:p w14:paraId="38370DB4"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招聘</w:t>
            </w:r>
          </w:p>
          <w:p w14:paraId="33157CB8"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单位</w:t>
            </w:r>
          </w:p>
        </w:tc>
        <w:tc>
          <w:tcPr>
            <w:tcW w:w="841" w:type="dxa"/>
            <w:vAlign w:val="center"/>
          </w:tcPr>
          <w:p w14:paraId="5A5E7FE0"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招聘岗位</w:t>
            </w:r>
          </w:p>
        </w:tc>
        <w:tc>
          <w:tcPr>
            <w:tcW w:w="2007" w:type="dxa"/>
            <w:vAlign w:val="center"/>
          </w:tcPr>
          <w:p w14:paraId="765C96D4"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岗位简介</w:t>
            </w:r>
          </w:p>
        </w:tc>
        <w:tc>
          <w:tcPr>
            <w:tcW w:w="662" w:type="dxa"/>
            <w:vAlign w:val="center"/>
          </w:tcPr>
          <w:p w14:paraId="591336C7"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招聘人数</w:t>
            </w:r>
          </w:p>
        </w:tc>
        <w:tc>
          <w:tcPr>
            <w:tcW w:w="682" w:type="dxa"/>
            <w:vAlign w:val="center"/>
          </w:tcPr>
          <w:p w14:paraId="5129628F"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政治面貌</w:t>
            </w:r>
          </w:p>
        </w:tc>
        <w:tc>
          <w:tcPr>
            <w:tcW w:w="1091" w:type="dxa"/>
            <w:vAlign w:val="center"/>
          </w:tcPr>
          <w:p w14:paraId="3BB6E1DD"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学历</w:t>
            </w:r>
          </w:p>
        </w:tc>
        <w:tc>
          <w:tcPr>
            <w:tcW w:w="1077" w:type="dxa"/>
            <w:vAlign w:val="center"/>
          </w:tcPr>
          <w:p w14:paraId="7203B3EC"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学位</w:t>
            </w:r>
          </w:p>
        </w:tc>
        <w:tc>
          <w:tcPr>
            <w:tcW w:w="2645" w:type="dxa"/>
            <w:vAlign w:val="center"/>
          </w:tcPr>
          <w:p w14:paraId="131A605E"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研究生专业</w:t>
            </w:r>
          </w:p>
          <w:p w14:paraId="75EFC4E5"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名称及代码</w:t>
            </w:r>
          </w:p>
        </w:tc>
        <w:tc>
          <w:tcPr>
            <w:tcW w:w="2414" w:type="dxa"/>
            <w:vAlign w:val="center"/>
          </w:tcPr>
          <w:p w14:paraId="0A6181BA"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本科专业</w:t>
            </w:r>
          </w:p>
          <w:p w14:paraId="59BA6BD9"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名称及代码</w:t>
            </w:r>
          </w:p>
        </w:tc>
        <w:tc>
          <w:tcPr>
            <w:tcW w:w="1377" w:type="dxa"/>
            <w:vAlign w:val="center"/>
          </w:tcPr>
          <w:p w14:paraId="5FC85546"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color w:val="000000"/>
                <w:szCs w:val="21"/>
              </w:rPr>
              <w:t>其他要求</w:t>
            </w:r>
          </w:p>
        </w:tc>
        <w:tc>
          <w:tcPr>
            <w:tcW w:w="1132" w:type="dxa"/>
            <w:vAlign w:val="center"/>
          </w:tcPr>
          <w:p w14:paraId="237C386C"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年收入</w:t>
            </w:r>
          </w:p>
          <w:p w14:paraId="6F8D407A"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（万元）</w:t>
            </w:r>
          </w:p>
        </w:tc>
        <w:tc>
          <w:tcPr>
            <w:tcW w:w="750" w:type="dxa"/>
            <w:vAlign w:val="center"/>
          </w:tcPr>
          <w:p w14:paraId="18EF7FD5"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备注</w:t>
            </w:r>
          </w:p>
        </w:tc>
      </w:tr>
      <w:tr w:rsidR="00613EB1" w14:paraId="0C2F1297" w14:textId="77777777" w:rsidTr="00154EBC">
        <w:trPr>
          <w:trHeight w:val="1525"/>
          <w:jc w:val="center"/>
        </w:trPr>
        <w:tc>
          <w:tcPr>
            <w:tcW w:w="737" w:type="dxa"/>
            <w:vAlign w:val="center"/>
          </w:tcPr>
          <w:p w14:paraId="43C690A3"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ZZB2021001</w:t>
            </w:r>
          </w:p>
        </w:tc>
        <w:tc>
          <w:tcPr>
            <w:tcW w:w="870" w:type="dxa"/>
            <w:vAlign w:val="center"/>
          </w:tcPr>
          <w:p w14:paraId="33A7A897"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中共佛山市南海区委组织部</w:t>
            </w:r>
          </w:p>
        </w:tc>
        <w:tc>
          <w:tcPr>
            <w:tcW w:w="841" w:type="dxa"/>
            <w:vAlign w:val="center"/>
          </w:tcPr>
          <w:p w14:paraId="41FB677F"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szCs w:val="21"/>
              </w:rPr>
              <w:t>办公室辅员</w:t>
            </w:r>
            <w:proofErr w:type="gramEnd"/>
          </w:p>
        </w:tc>
        <w:tc>
          <w:tcPr>
            <w:tcW w:w="2007" w:type="dxa"/>
            <w:vAlign w:val="center"/>
          </w:tcPr>
          <w:p w14:paraId="64BE4747"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负责</w:t>
            </w:r>
            <w:r>
              <w:rPr>
                <w:rFonts w:ascii="宋体" w:hAnsi="宋体" w:cs="宋体" w:hint="eastAsia"/>
                <w:color w:val="000000"/>
                <w:szCs w:val="21"/>
              </w:rPr>
              <w:t>公文处理、</w:t>
            </w:r>
            <w:r>
              <w:rPr>
                <w:rFonts w:ascii="宋体" w:eastAsia="宋体" w:hAnsi="宋体" w:cs="宋体" w:hint="eastAsia"/>
                <w:color w:val="000000"/>
                <w:szCs w:val="21"/>
              </w:rPr>
              <w:t>部内信息系统、文书档案管理</w:t>
            </w:r>
            <w:r>
              <w:rPr>
                <w:rFonts w:ascii="宋体" w:hAnsi="宋体" w:cs="宋体" w:hint="eastAsia"/>
                <w:color w:val="000000"/>
                <w:szCs w:val="21"/>
              </w:rPr>
              <w:t>、办公室工作等</w:t>
            </w:r>
          </w:p>
        </w:tc>
        <w:tc>
          <w:tcPr>
            <w:tcW w:w="662" w:type="dxa"/>
            <w:vAlign w:val="center"/>
          </w:tcPr>
          <w:p w14:paraId="72C16E51"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682" w:type="dxa"/>
            <w:vAlign w:val="center"/>
          </w:tcPr>
          <w:p w14:paraId="01B21F7A"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szCs w:val="32"/>
              </w:rPr>
              <w:t>中共党员</w:t>
            </w:r>
          </w:p>
        </w:tc>
        <w:tc>
          <w:tcPr>
            <w:tcW w:w="1091" w:type="dxa"/>
            <w:vAlign w:val="center"/>
          </w:tcPr>
          <w:p w14:paraId="296E3D26"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全日制本科及以上</w:t>
            </w:r>
          </w:p>
        </w:tc>
        <w:tc>
          <w:tcPr>
            <w:tcW w:w="1077" w:type="dxa"/>
            <w:vAlign w:val="center"/>
          </w:tcPr>
          <w:p w14:paraId="052CACA2"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学士</w:t>
            </w:r>
            <w:r>
              <w:rPr>
                <w:rFonts w:ascii="宋体" w:hAnsi="宋体" w:cs="宋体" w:hint="eastAsia"/>
                <w:color w:val="000000"/>
                <w:szCs w:val="21"/>
              </w:rPr>
              <w:t>学位</w:t>
            </w:r>
            <w:r>
              <w:rPr>
                <w:rFonts w:ascii="宋体" w:eastAsia="宋体" w:hAnsi="宋体" w:cs="宋体" w:hint="eastAsia"/>
                <w:color w:val="000000"/>
                <w:szCs w:val="21"/>
              </w:rPr>
              <w:t>及以上</w:t>
            </w:r>
          </w:p>
        </w:tc>
        <w:tc>
          <w:tcPr>
            <w:tcW w:w="2645" w:type="dxa"/>
            <w:vAlign w:val="center"/>
          </w:tcPr>
          <w:p w14:paraId="1DE77475"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hAnsi="宋体" w:cs="宋体" w:hint="eastAsia"/>
                <w:color w:val="000000"/>
                <w:szCs w:val="21"/>
              </w:rPr>
              <w:t>文学（</w:t>
            </w:r>
            <w:r>
              <w:rPr>
                <w:rFonts w:ascii="宋体" w:hAnsi="宋体" w:cs="宋体" w:hint="eastAsia"/>
                <w:color w:val="000000"/>
                <w:szCs w:val="21"/>
              </w:rPr>
              <w:t>A05</w:t>
            </w:r>
            <w:r>
              <w:rPr>
                <w:rFonts w:ascii="宋体" w:hAnsi="宋体" w:cs="宋体" w:hint="eastAsia"/>
                <w:color w:val="000000"/>
                <w:szCs w:val="21"/>
              </w:rPr>
              <w:t>）、理学（</w:t>
            </w:r>
            <w:r>
              <w:rPr>
                <w:rFonts w:ascii="宋体" w:hAnsi="宋体" w:cs="宋体" w:hint="eastAsia"/>
                <w:color w:val="000000"/>
                <w:szCs w:val="21"/>
              </w:rPr>
              <w:t>A07</w:t>
            </w:r>
            <w:r>
              <w:rPr>
                <w:rFonts w:ascii="宋体" w:hAnsi="宋体" w:cs="宋体" w:hint="eastAsia"/>
                <w:color w:val="000000"/>
                <w:szCs w:val="21"/>
              </w:rPr>
              <w:t>）、工学（</w:t>
            </w:r>
            <w:r>
              <w:rPr>
                <w:rFonts w:ascii="宋体" w:hAnsi="宋体" w:cs="宋体" w:hint="eastAsia"/>
                <w:color w:val="000000"/>
                <w:szCs w:val="21"/>
              </w:rPr>
              <w:t>A08</w:t>
            </w:r>
            <w:r>
              <w:rPr>
                <w:rFonts w:ascii="宋体" w:hAnsi="宋体" w:cs="宋体" w:hint="eastAsia"/>
                <w:color w:val="000000"/>
                <w:szCs w:val="21"/>
              </w:rPr>
              <w:t>）、管理学（</w:t>
            </w:r>
            <w:r>
              <w:rPr>
                <w:rFonts w:ascii="宋体" w:hAnsi="宋体" w:cs="宋体" w:hint="eastAsia"/>
                <w:color w:val="000000"/>
                <w:szCs w:val="21"/>
              </w:rPr>
              <w:t>A12</w:t>
            </w:r>
            <w:r>
              <w:rPr>
                <w:rFonts w:ascii="宋体" w:hAnsi="宋体" w:cs="宋体" w:hint="eastAsia"/>
                <w:color w:val="000000"/>
                <w:szCs w:val="21"/>
              </w:rPr>
              <w:t>）</w:t>
            </w:r>
          </w:p>
          <w:p w14:paraId="536B696B"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
        </w:tc>
        <w:tc>
          <w:tcPr>
            <w:tcW w:w="2414" w:type="dxa"/>
            <w:vAlign w:val="center"/>
          </w:tcPr>
          <w:p w14:paraId="5AB8218F"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hAnsi="宋体" w:cs="宋体" w:hint="eastAsia"/>
                <w:color w:val="000000"/>
                <w:szCs w:val="21"/>
              </w:rPr>
              <w:t>文学（</w:t>
            </w:r>
            <w:r>
              <w:rPr>
                <w:rFonts w:ascii="宋体" w:hAnsi="宋体" w:cs="宋体" w:hint="eastAsia"/>
                <w:color w:val="000000"/>
                <w:szCs w:val="21"/>
              </w:rPr>
              <w:t>B05</w:t>
            </w:r>
            <w:r>
              <w:rPr>
                <w:rFonts w:ascii="宋体" w:hAnsi="宋体" w:cs="宋体" w:hint="eastAsia"/>
                <w:color w:val="000000"/>
                <w:szCs w:val="21"/>
              </w:rPr>
              <w:t>）、</w:t>
            </w:r>
            <w:r>
              <w:rPr>
                <w:rFonts w:ascii="宋体" w:eastAsia="宋体" w:hAnsi="宋体" w:cs="宋体" w:hint="eastAsia"/>
                <w:color w:val="000000"/>
                <w:szCs w:val="21"/>
              </w:rPr>
              <w:t>理学</w:t>
            </w:r>
            <w:r>
              <w:rPr>
                <w:rFonts w:ascii="宋体" w:hAnsi="宋体" w:cs="宋体" w:hint="eastAsia"/>
                <w:color w:val="000000"/>
                <w:szCs w:val="21"/>
              </w:rPr>
              <w:t>（</w:t>
            </w:r>
            <w:r>
              <w:rPr>
                <w:rFonts w:ascii="宋体" w:eastAsia="宋体" w:hAnsi="宋体" w:cs="宋体" w:hint="eastAsia"/>
                <w:color w:val="000000"/>
                <w:szCs w:val="21"/>
              </w:rPr>
              <w:t>B07</w:t>
            </w:r>
            <w:r>
              <w:rPr>
                <w:rFonts w:ascii="宋体" w:hAnsi="宋体" w:cs="宋体" w:hint="eastAsia"/>
                <w:color w:val="000000"/>
                <w:szCs w:val="21"/>
              </w:rPr>
              <w:t>）、工学（</w:t>
            </w:r>
            <w:r>
              <w:rPr>
                <w:rFonts w:ascii="宋体" w:hAnsi="宋体" w:cs="宋体" w:hint="eastAsia"/>
                <w:color w:val="000000"/>
                <w:szCs w:val="21"/>
              </w:rPr>
              <w:t>B08</w:t>
            </w:r>
            <w:r>
              <w:rPr>
                <w:rFonts w:ascii="宋体" w:hAnsi="宋体" w:cs="宋体" w:hint="eastAsia"/>
                <w:color w:val="000000"/>
                <w:szCs w:val="21"/>
              </w:rPr>
              <w:t>）、管理学（</w:t>
            </w:r>
            <w:r>
              <w:rPr>
                <w:rFonts w:ascii="宋体" w:hAnsi="宋体" w:cs="宋体" w:hint="eastAsia"/>
                <w:color w:val="000000"/>
                <w:szCs w:val="21"/>
              </w:rPr>
              <w:t>B12</w:t>
            </w:r>
            <w:r>
              <w:rPr>
                <w:rFonts w:ascii="宋体" w:hAnsi="宋体" w:cs="宋体" w:hint="eastAsia"/>
                <w:color w:val="000000"/>
                <w:szCs w:val="21"/>
              </w:rPr>
              <w:t>）</w:t>
            </w:r>
          </w:p>
        </w:tc>
        <w:tc>
          <w:tcPr>
            <w:tcW w:w="1377" w:type="dxa"/>
            <w:vAlign w:val="center"/>
          </w:tcPr>
          <w:p w14:paraId="64EC562B"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限应届毕业生报名</w:t>
            </w:r>
          </w:p>
        </w:tc>
        <w:tc>
          <w:tcPr>
            <w:tcW w:w="1132" w:type="dxa"/>
            <w:vAlign w:val="center"/>
          </w:tcPr>
          <w:p w14:paraId="59B2AD0D"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约8.7</w:t>
            </w:r>
          </w:p>
        </w:tc>
        <w:tc>
          <w:tcPr>
            <w:tcW w:w="750" w:type="dxa"/>
            <w:vAlign w:val="center"/>
          </w:tcPr>
          <w:p w14:paraId="36A5A81C"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
        </w:tc>
      </w:tr>
      <w:tr w:rsidR="00613EB1" w14:paraId="467B22FC" w14:textId="77777777" w:rsidTr="00154EBC">
        <w:trPr>
          <w:trHeight w:val="1835"/>
          <w:jc w:val="center"/>
        </w:trPr>
        <w:tc>
          <w:tcPr>
            <w:tcW w:w="737" w:type="dxa"/>
            <w:vAlign w:val="center"/>
          </w:tcPr>
          <w:p w14:paraId="04E8EB39"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ZZB2021002</w:t>
            </w:r>
          </w:p>
        </w:tc>
        <w:tc>
          <w:tcPr>
            <w:tcW w:w="870" w:type="dxa"/>
            <w:vAlign w:val="center"/>
          </w:tcPr>
          <w:p w14:paraId="76949E4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中共佛山市南海区委组织部</w:t>
            </w:r>
          </w:p>
        </w:tc>
        <w:tc>
          <w:tcPr>
            <w:tcW w:w="841" w:type="dxa"/>
            <w:vAlign w:val="center"/>
          </w:tcPr>
          <w:p w14:paraId="3E8A03C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干部</w:t>
            </w:r>
            <w:proofErr w:type="gramStart"/>
            <w:r>
              <w:rPr>
                <w:rFonts w:ascii="宋体" w:eastAsia="宋体" w:hAnsi="宋体" w:cs="宋体" w:hint="eastAsia"/>
                <w:color w:val="000000"/>
                <w:szCs w:val="21"/>
              </w:rPr>
              <w:t>培训股辅员</w:t>
            </w:r>
            <w:proofErr w:type="gramEnd"/>
          </w:p>
        </w:tc>
        <w:tc>
          <w:tcPr>
            <w:tcW w:w="2007" w:type="dxa"/>
            <w:vAlign w:val="center"/>
          </w:tcPr>
          <w:p w14:paraId="4FC0DE36"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负责干部培训班次的组织策划、</w:t>
            </w:r>
            <w:r>
              <w:rPr>
                <w:rFonts w:ascii="宋体" w:hAnsi="宋体" w:cs="宋体" w:hint="eastAsia"/>
                <w:color w:val="000000"/>
                <w:szCs w:val="21"/>
              </w:rPr>
              <w:t>外出跟班以及</w:t>
            </w:r>
            <w:r>
              <w:rPr>
                <w:rFonts w:ascii="宋体" w:eastAsia="宋体" w:hAnsi="宋体" w:cs="宋体" w:hint="eastAsia"/>
                <w:color w:val="000000"/>
                <w:szCs w:val="21"/>
              </w:rPr>
              <w:t>跟进管理和资料数据整理等工作。</w:t>
            </w:r>
          </w:p>
        </w:tc>
        <w:tc>
          <w:tcPr>
            <w:tcW w:w="662" w:type="dxa"/>
            <w:vAlign w:val="center"/>
          </w:tcPr>
          <w:p w14:paraId="3519986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682" w:type="dxa"/>
            <w:vAlign w:val="center"/>
          </w:tcPr>
          <w:p w14:paraId="31F9937F"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szCs w:val="32"/>
              </w:rPr>
              <w:t>中共党员</w:t>
            </w:r>
          </w:p>
        </w:tc>
        <w:tc>
          <w:tcPr>
            <w:tcW w:w="1091" w:type="dxa"/>
            <w:vAlign w:val="center"/>
          </w:tcPr>
          <w:p w14:paraId="4E9C3951"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全日制本科及以上</w:t>
            </w:r>
          </w:p>
        </w:tc>
        <w:tc>
          <w:tcPr>
            <w:tcW w:w="1077" w:type="dxa"/>
            <w:vAlign w:val="center"/>
          </w:tcPr>
          <w:p w14:paraId="5A4FAB85"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学士学位及以上</w:t>
            </w:r>
          </w:p>
        </w:tc>
        <w:tc>
          <w:tcPr>
            <w:tcW w:w="2645" w:type="dxa"/>
            <w:vAlign w:val="center"/>
          </w:tcPr>
          <w:p w14:paraId="3D73F804" w14:textId="77777777" w:rsidR="00613EB1" w:rsidRDefault="00613EB1" w:rsidP="00154EBC">
            <w:pPr>
              <w:widowControl/>
              <w:spacing w:line="300" w:lineRule="exact"/>
              <w:jc w:val="center"/>
              <w:textAlignment w:val="center"/>
              <w:rPr>
                <w:rFonts w:ascii="宋体" w:eastAsia="宋体" w:hAnsi="宋体" w:cs="宋体" w:hint="eastAsia"/>
                <w:szCs w:val="21"/>
              </w:rPr>
            </w:pPr>
            <w:r>
              <w:rPr>
                <w:rFonts w:ascii="宋体" w:eastAsia="宋体" w:hAnsi="宋体" w:cs="宋体" w:hint="eastAsia"/>
                <w:szCs w:val="21"/>
              </w:rPr>
              <w:t>公共管理类（A1204）、法学（A0301）、思想文化类（07）、中文传播类（08）、教育学（A0401）、思想政治教育（A030505）</w:t>
            </w:r>
          </w:p>
        </w:tc>
        <w:tc>
          <w:tcPr>
            <w:tcW w:w="2414" w:type="dxa"/>
            <w:vAlign w:val="center"/>
          </w:tcPr>
          <w:p w14:paraId="24FE7E1B" w14:textId="77777777" w:rsidR="00613EB1" w:rsidRDefault="00613EB1" w:rsidP="00154EBC">
            <w:pPr>
              <w:widowControl/>
              <w:spacing w:line="300" w:lineRule="exact"/>
              <w:jc w:val="center"/>
              <w:textAlignment w:val="center"/>
              <w:rPr>
                <w:rFonts w:ascii="宋体" w:eastAsia="宋体" w:hAnsi="宋体" w:cs="宋体" w:hint="eastAsia"/>
                <w:szCs w:val="21"/>
              </w:rPr>
            </w:pPr>
            <w:r>
              <w:rPr>
                <w:rFonts w:ascii="宋体" w:eastAsia="宋体" w:hAnsi="宋体" w:cs="宋体" w:hint="eastAsia"/>
                <w:szCs w:val="21"/>
              </w:rPr>
              <w:t>公共管理类（B1204）、法学类（B0301）、思想文化类（07）、中文传播类（08）、教育学类（B0401）、思想政治教育（B030503）</w:t>
            </w:r>
          </w:p>
        </w:tc>
        <w:tc>
          <w:tcPr>
            <w:tcW w:w="1377" w:type="dxa"/>
            <w:vAlign w:val="center"/>
          </w:tcPr>
          <w:p w14:paraId="5238A4A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限应届毕业生报名</w:t>
            </w:r>
          </w:p>
        </w:tc>
        <w:tc>
          <w:tcPr>
            <w:tcW w:w="1132" w:type="dxa"/>
            <w:vAlign w:val="center"/>
          </w:tcPr>
          <w:p w14:paraId="62127D01"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约8.7</w:t>
            </w:r>
          </w:p>
        </w:tc>
        <w:tc>
          <w:tcPr>
            <w:tcW w:w="750" w:type="dxa"/>
            <w:vAlign w:val="center"/>
          </w:tcPr>
          <w:p w14:paraId="7A526860"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
        </w:tc>
      </w:tr>
      <w:tr w:rsidR="00613EB1" w14:paraId="2EFABEA2" w14:textId="77777777" w:rsidTr="00154EBC">
        <w:trPr>
          <w:trHeight w:val="1835"/>
          <w:jc w:val="center"/>
        </w:trPr>
        <w:tc>
          <w:tcPr>
            <w:tcW w:w="737" w:type="dxa"/>
            <w:vAlign w:val="center"/>
          </w:tcPr>
          <w:p w14:paraId="7CF9FDFA"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ZZB2021003</w:t>
            </w:r>
          </w:p>
        </w:tc>
        <w:tc>
          <w:tcPr>
            <w:tcW w:w="870" w:type="dxa"/>
            <w:vAlign w:val="center"/>
          </w:tcPr>
          <w:p w14:paraId="1D915742"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中共佛山市南海区委组织部</w:t>
            </w:r>
          </w:p>
        </w:tc>
        <w:tc>
          <w:tcPr>
            <w:tcW w:w="841" w:type="dxa"/>
            <w:vAlign w:val="center"/>
          </w:tcPr>
          <w:p w14:paraId="6BCD4721"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机关党务</w:t>
            </w:r>
            <w:proofErr w:type="gramStart"/>
            <w:r>
              <w:rPr>
                <w:rFonts w:ascii="宋体" w:eastAsia="宋体" w:hAnsi="宋体" w:cs="宋体" w:hint="eastAsia"/>
                <w:color w:val="000000"/>
                <w:szCs w:val="21"/>
              </w:rPr>
              <w:t>股辅员</w:t>
            </w:r>
            <w:proofErr w:type="gramEnd"/>
          </w:p>
        </w:tc>
        <w:tc>
          <w:tcPr>
            <w:tcW w:w="2007" w:type="dxa"/>
            <w:vAlign w:val="center"/>
          </w:tcPr>
          <w:p w14:paraId="3D2EBA1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负责区机关、企事业单位党组织设置、党组织关系接转、党费收缴使用管理、党内统计、文书归档等党务工作。</w:t>
            </w:r>
          </w:p>
        </w:tc>
        <w:tc>
          <w:tcPr>
            <w:tcW w:w="662" w:type="dxa"/>
            <w:vAlign w:val="center"/>
          </w:tcPr>
          <w:p w14:paraId="44A6F7ED"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682" w:type="dxa"/>
            <w:vAlign w:val="center"/>
          </w:tcPr>
          <w:p w14:paraId="54820F92"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szCs w:val="32"/>
              </w:rPr>
              <w:t>中共党员</w:t>
            </w:r>
          </w:p>
        </w:tc>
        <w:tc>
          <w:tcPr>
            <w:tcW w:w="1091" w:type="dxa"/>
            <w:vAlign w:val="center"/>
          </w:tcPr>
          <w:p w14:paraId="1C9C3107"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全日制本科及以上</w:t>
            </w:r>
          </w:p>
        </w:tc>
        <w:tc>
          <w:tcPr>
            <w:tcW w:w="1077" w:type="dxa"/>
            <w:vAlign w:val="center"/>
          </w:tcPr>
          <w:p w14:paraId="2F119CFB"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学士学位及以上</w:t>
            </w:r>
          </w:p>
        </w:tc>
        <w:tc>
          <w:tcPr>
            <w:tcW w:w="2645" w:type="dxa"/>
            <w:vAlign w:val="center"/>
          </w:tcPr>
          <w:p w14:paraId="51C00EF1"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不限</w:t>
            </w:r>
          </w:p>
        </w:tc>
        <w:tc>
          <w:tcPr>
            <w:tcW w:w="2414" w:type="dxa"/>
            <w:vAlign w:val="center"/>
          </w:tcPr>
          <w:p w14:paraId="500A1183"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不限</w:t>
            </w:r>
          </w:p>
        </w:tc>
        <w:tc>
          <w:tcPr>
            <w:tcW w:w="1377" w:type="dxa"/>
            <w:vAlign w:val="center"/>
          </w:tcPr>
          <w:p w14:paraId="2D4E9FE3"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限应届毕业生报名，中共党员（含预备党员）</w:t>
            </w:r>
          </w:p>
        </w:tc>
        <w:tc>
          <w:tcPr>
            <w:tcW w:w="1132" w:type="dxa"/>
            <w:vAlign w:val="center"/>
          </w:tcPr>
          <w:p w14:paraId="3C58A460"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约8.7</w:t>
            </w:r>
          </w:p>
        </w:tc>
        <w:tc>
          <w:tcPr>
            <w:tcW w:w="750" w:type="dxa"/>
            <w:vAlign w:val="center"/>
          </w:tcPr>
          <w:p w14:paraId="2FA6D9B5"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
        </w:tc>
      </w:tr>
      <w:tr w:rsidR="00613EB1" w14:paraId="633B8323" w14:textId="77777777" w:rsidTr="00154EBC">
        <w:trPr>
          <w:trHeight w:val="1334"/>
          <w:jc w:val="center"/>
        </w:trPr>
        <w:tc>
          <w:tcPr>
            <w:tcW w:w="737" w:type="dxa"/>
            <w:vAlign w:val="center"/>
          </w:tcPr>
          <w:p w14:paraId="64702A6F"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lastRenderedPageBreak/>
              <w:t>职位代码</w:t>
            </w:r>
          </w:p>
        </w:tc>
        <w:tc>
          <w:tcPr>
            <w:tcW w:w="870" w:type="dxa"/>
            <w:vAlign w:val="center"/>
          </w:tcPr>
          <w:p w14:paraId="3E18DF82"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招聘</w:t>
            </w:r>
          </w:p>
          <w:p w14:paraId="5B434961"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单位</w:t>
            </w:r>
          </w:p>
        </w:tc>
        <w:tc>
          <w:tcPr>
            <w:tcW w:w="841" w:type="dxa"/>
            <w:vAlign w:val="center"/>
          </w:tcPr>
          <w:p w14:paraId="3F62EF32"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招聘岗位</w:t>
            </w:r>
          </w:p>
        </w:tc>
        <w:tc>
          <w:tcPr>
            <w:tcW w:w="2007" w:type="dxa"/>
            <w:vAlign w:val="center"/>
          </w:tcPr>
          <w:p w14:paraId="517F2CA7"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岗位简介</w:t>
            </w:r>
          </w:p>
        </w:tc>
        <w:tc>
          <w:tcPr>
            <w:tcW w:w="662" w:type="dxa"/>
            <w:vAlign w:val="center"/>
          </w:tcPr>
          <w:p w14:paraId="16E0D431"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招聘人数</w:t>
            </w:r>
          </w:p>
        </w:tc>
        <w:tc>
          <w:tcPr>
            <w:tcW w:w="682" w:type="dxa"/>
            <w:vAlign w:val="center"/>
          </w:tcPr>
          <w:p w14:paraId="4A392741"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政治面貌</w:t>
            </w:r>
          </w:p>
        </w:tc>
        <w:tc>
          <w:tcPr>
            <w:tcW w:w="1091" w:type="dxa"/>
            <w:vAlign w:val="center"/>
          </w:tcPr>
          <w:p w14:paraId="0DA3BF15"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学历</w:t>
            </w:r>
          </w:p>
        </w:tc>
        <w:tc>
          <w:tcPr>
            <w:tcW w:w="1077" w:type="dxa"/>
            <w:vAlign w:val="center"/>
          </w:tcPr>
          <w:p w14:paraId="5DE653A1"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学位</w:t>
            </w:r>
          </w:p>
        </w:tc>
        <w:tc>
          <w:tcPr>
            <w:tcW w:w="2645" w:type="dxa"/>
            <w:vAlign w:val="center"/>
          </w:tcPr>
          <w:p w14:paraId="682340DF"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研究生专业</w:t>
            </w:r>
          </w:p>
          <w:p w14:paraId="2B7C8EBE"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名称及代码</w:t>
            </w:r>
          </w:p>
        </w:tc>
        <w:tc>
          <w:tcPr>
            <w:tcW w:w="2414" w:type="dxa"/>
            <w:vAlign w:val="center"/>
          </w:tcPr>
          <w:p w14:paraId="647CDFCB"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本科专业</w:t>
            </w:r>
          </w:p>
          <w:p w14:paraId="25A2679B"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名称及代码</w:t>
            </w:r>
          </w:p>
        </w:tc>
        <w:tc>
          <w:tcPr>
            <w:tcW w:w="1377" w:type="dxa"/>
            <w:vAlign w:val="center"/>
          </w:tcPr>
          <w:p w14:paraId="626D7E9F"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color w:val="000000"/>
                <w:szCs w:val="21"/>
              </w:rPr>
              <w:t>其他要求</w:t>
            </w:r>
          </w:p>
        </w:tc>
        <w:tc>
          <w:tcPr>
            <w:tcW w:w="1132" w:type="dxa"/>
            <w:vAlign w:val="center"/>
          </w:tcPr>
          <w:p w14:paraId="1D9F8762" w14:textId="77777777" w:rsidR="00613EB1" w:rsidRDefault="00613EB1" w:rsidP="00154EBC">
            <w:pPr>
              <w:spacing w:line="260" w:lineRule="exact"/>
              <w:jc w:val="center"/>
              <w:rPr>
                <w:rFonts w:ascii="黑体" w:eastAsia="黑体" w:hAnsi="黑体" w:cs="Times New Roman" w:hint="eastAsia"/>
                <w:sz w:val="24"/>
                <w:szCs w:val="32"/>
              </w:rPr>
            </w:pPr>
            <w:r>
              <w:rPr>
                <w:rFonts w:ascii="黑体" w:eastAsia="黑体" w:hAnsi="黑体" w:cs="Times New Roman" w:hint="eastAsia"/>
                <w:sz w:val="24"/>
                <w:szCs w:val="32"/>
              </w:rPr>
              <w:t>年收入</w:t>
            </w:r>
          </w:p>
          <w:p w14:paraId="0C198A7B"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（万元）</w:t>
            </w:r>
          </w:p>
        </w:tc>
        <w:tc>
          <w:tcPr>
            <w:tcW w:w="750" w:type="dxa"/>
            <w:vAlign w:val="center"/>
          </w:tcPr>
          <w:p w14:paraId="4AE235EC" w14:textId="77777777" w:rsidR="00613EB1" w:rsidRDefault="00613EB1" w:rsidP="00154EBC">
            <w:pPr>
              <w:spacing w:line="260" w:lineRule="exact"/>
              <w:jc w:val="center"/>
              <w:rPr>
                <w:rFonts w:ascii="宋体" w:eastAsia="宋体" w:hAnsi="宋体" w:cs="宋体" w:hint="eastAsia"/>
                <w:color w:val="000000"/>
                <w:szCs w:val="21"/>
              </w:rPr>
            </w:pPr>
            <w:r>
              <w:rPr>
                <w:rFonts w:ascii="黑体" w:eastAsia="黑体" w:hAnsi="黑体" w:cs="Times New Roman" w:hint="eastAsia"/>
                <w:sz w:val="24"/>
                <w:szCs w:val="32"/>
              </w:rPr>
              <w:t>备注</w:t>
            </w:r>
          </w:p>
        </w:tc>
      </w:tr>
      <w:tr w:rsidR="00613EB1" w14:paraId="67182CFD" w14:textId="77777777" w:rsidTr="00154EBC">
        <w:trPr>
          <w:trHeight w:val="3537"/>
          <w:jc w:val="center"/>
        </w:trPr>
        <w:tc>
          <w:tcPr>
            <w:tcW w:w="737" w:type="dxa"/>
            <w:vAlign w:val="center"/>
          </w:tcPr>
          <w:p w14:paraId="7D22BED6"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ZZB2021004</w:t>
            </w:r>
          </w:p>
        </w:tc>
        <w:tc>
          <w:tcPr>
            <w:tcW w:w="870" w:type="dxa"/>
            <w:vAlign w:val="center"/>
          </w:tcPr>
          <w:p w14:paraId="390011E0"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佛山市南海区老干部大学（佛山市南海区老干部活动中心）</w:t>
            </w:r>
          </w:p>
        </w:tc>
        <w:tc>
          <w:tcPr>
            <w:tcW w:w="841" w:type="dxa"/>
            <w:vAlign w:val="center"/>
          </w:tcPr>
          <w:p w14:paraId="52BA9B36"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事业单位</w:t>
            </w:r>
            <w:proofErr w:type="gramStart"/>
            <w:r>
              <w:rPr>
                <w:rFonts w:ascii="宋体" w:eastAsia="宋体" w:hAnsi="宋体" w:cs="宋体" w:hint="eastAsia"/>
                <w:color w:val="000000"/>
                <w:szCs w:val="21"/>
              </w:rPr>
              <w:t>办公室辅员</w:t>
            </w:r>
            <w:proofErr w:type="gramEnd"/>
          </w:p>
        </w:tc>
        <w:tc>
          <w:tcPr>
            <w:tcW w:w="2007" w:type="dxa"/>
            <w:vAlign w:val="center"/>
          </w:tcPr>
          <w:p w14:paraId="5BE1427A"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负责区老干部活动中心行政岗位、区老干部大学教学管理</w:t>
            </w:r>
          </w:p>
        </w:tc>
        <w:tc>
          <w:tcPr>
            <w:tcW w:w="662" w:type="dxa"/>
            <w:vAlign w:val="center"/>
          </w:tcPr>
          <w:p w14:paraId="6BC036A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1</w:t>
            </w:r>
          </w:p>
        </w:tc>
        <w:tc>
          <w:tcPr>
            <w:tcW w:w="682" w:type="dxa"/>
            <w:vAlign w:val="center"/>
          </w:tcPr>
          <w:p w14:paraId="47FEB4C9"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hAnsi="宋体" w:cs="宋体" w:hint="eastAsia"/>
                <w:color w:val="000000"/>
                <w:szCs w:val="21"/>
              </w:rPr>
              <w:t>不限</w:t>
            </w:r>
          </w:p>
        </w:tc>
        <w:tc>
          <w:tcPr>
            <w:tcW w:w="1091" w:type="dxa"/>
            <w:vAlign w:val="center"/>
          </w:tcPr>
          <w:p w14:paraId="116A5B5D"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全日制本科</w:t>
            </w:r>
          </w:p>
        </w:tc>
        <w:tc>
          <w:tcPr>
            <w:tcW w:w="1077" w:type="dxa"/>
            <w:vAlign w:val="center"/>
          </w:tcPr>
          <w:p w14:paraId="383FB82E"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学士学位</w:t>
            </w:r>
          </w:p>
        </w:tc>
        <w:tc>
          <w:tcPr>
            <w:tcW w:w="2645" w:type="dxa"/>
            <w:vAlign w:val="center"/>
          </w:tcPr>
          <w:p w14:paraId="7F899BCB" w14:textId="77777777" w:rsidR="00613EB1" w:rsidRDefault="00613EB1" w:rsidP="00154EBC">
            <w:pPr>
              <w:widowControl/>
              <w:spacing w:line="300" w:lineRule="exact"/>
              <w:jc w:val="center"/>
              <w:textAlignment w:val="center"/>
              <w:rPr>
                <w:rFonts w:ascii="宋体" w:hAnsi="宋体" w:cs="宋体" w:hint="eastAsia"/>
                <w:color w:val="FF0000"/>
                <w:szCs w:val="21"/>
                <w:highlight w:val="yellow"/>
              </w:rPr>
            </w:pPr>
            <w:r>
              <w:rPr>
                <w:rFonts w:ascii="宋体" w:hAnsi="宋体" w:cs="宋体" w:hint="eastAsia"/>
                <w:szCs w:val="21"/>
              </w:rPr>
              <w:t>——</w:t>
            </w:r>
          </w:p>
        </w:tc>
        <w:tc>
          <w:tcPr>
            <w:tcW w:w="2414" w:type="dxa"/>
            <w:vAlign w:val="center"/>
          </w:tcPr>
          <w:p w14:paraId="5D2AA7D7"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公共管理类（B1204）、教育学类（B0401）、中国语言文学类（B0501）</w:t>
            </w:r>
          </w:p>
        </w:tc>
        <w:tc>
          <w:tcPr>
            <w:tcW w:w="1377" w:type="dxa"/>
            <w:vAlign w:val="center"/>
          </w:tcPr>
          <w:p w14:paraId="4875CEED"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限应届毕业生报名</w:t>
            </w:r>
          </w:p>
        </w:tc>
        <w:tc>
          <w:tcPr>
            <w:tcW w:w="1132" w:type="dxa"/>
            <w:vAlign w:val="center"/>
          </w:tcPr>
          <w:p w14:paraId="6A90428C"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r>
              <w:rPr>
                <w:rFonts w:ascii="宋体" w:eastAsia="宋体" w:hAnsi="宋体" w:cs="宋体" w:hint="eastAsia"/>
                <w:color w:val="000000"/>
                <w:szCs w:val="21"/>
              </w:rPr>
              <w:t>约7.8</w:t>
            </w:r>
          </w:p>
        </w:tc>
        <w:tc>
          <w:tcPr>
            <w:tcW w:w="750" w:type="dxa"/>
            <w:vAlign w:val="center"/>
          </w:tcPr>
          <w:p w14:paraId="3B55D6A4" w14:textId="77777777" w:rsidR="00613EB1" w:rsidRDefault="00613EB1" w:rsidP="00154EBC">
            <w:pPr>
              <w:widowControl/>
              <w:spacing w:line="300" w:lineRule="exact"/>
              <w:jc w:val="center"/>
              <w:textAlignment w:val="center"/>
              <w:rPr>
                <w:rFonts w:ascii="宋体" w:eastAsia="宋体" w:hAnsi="宋体" w:cs="宋体" w:hint="eastAsia"/>
                <w:color w:val="000000"/>
                <w:szCs w:val="21"/>
              </w:rPr>
            </w:pPr>
          </w:p>
        </w:tc>
      </w:tr>
    </w:tbl>
    <w:p w14:paraId="2582D6D4" w14:textId="77777777" w:rsidR="00613EB1" w:rsidRDefault="00613EB1" w:rsidP="00613EB1">
      <w:pPr>
        <w:spacing w:line="560" w:lineRule="exact"/>
        <w:rPr>
          <w:rFonts w:ascii="仿宋_GB2312" w:eastAsia="仿宋_GB2312" w:hAnsi="仿宋_GB2312" w:cs="Times New Roman" w:hint="eastAsia"/>
          <w:b/>
          <w:bCs/>
          <w:color w:val="000000"/>
          <w:sz w:val="32"/>
          <w:szCs w:val="32"/>
        </w:rPr>
      </w:pPr>
      <w:r>
        <w:rPr>
          <w:rFonts w:ascii="仿宋_GB2312" w:eastAsia="仿宋_GB2312" w:hAnsi="仿宋_GB2312" w:cs="Times New Roman" w:hint="eastAsia"/>
          <w:b/>
          <w:bCs/>
          <w:color w:val="000000"/>
          <w:sz w:val="32"/>
          <w:szCs w:val="32"/>
        </w:rPr>
        <w:t>说明：1.学历学位</w:t>
      </w:r>
      <w:proofErr w:type="gramStart"/>
      <w:r>
        <w:rPr>
          <w:rFonts w:ascii="仿宋_GB2312" w:eastAsia="仿宋_GB2312" w:hAnsi="仿宋_GB2312" w:cs="Times New Roman" w:hint="eastAsia"/>
          <w:b/>
          <w:bCs/>
          <w:color w:val="000000"/>
          <w:sz w:val="32"/>
          <w:szCs w:val="32"/>
        </w:rPr>
        <w:t>须国家</w:t>
      </w:r>
      <w:proofErr w:type="gramEnd"/>
      <w:r>
        <w:rPr>
          <w:rFonts w:ascii="仿宋_GB2312" w:eastAsia="仿宋_GB2312" w:hAnsi="仿宋_GB2312" w:cs="Times New Roman" w:hint="eastAsia"/>
          <w:b/>
          <w:bCs/>
          <w:color w:val="000000"/>
          <w:sz w:val="32"/>
          <w:szCs w:val="32"/>
        </w:rPr>
        <w:t>承认，国（境）外学历须提供学历认证；</w:t>
      </w:r>
    </w:p>
    <w:p w14:paraId="27785297" w14:textId="77777777" w:rsidR="00613EB1" w:rsidRDefault="00613EB1" w:rsidP="00613EB1">
      <w:pPr>
        <w:spacing w:line="560" w:lineRule="exact"/>
        <w:ind w:firstLineChars="300" w:firstLine="960"/>
        <w:rPr>
          <w:rFonts w:ascii="仿宋_GB2312" w:eastAsia="仿宋_GB2312" w:hAnsi="仿宋_GB2312" w:cs="Times New Roman" w:hint="eastAsia"/>
          <w:b/>
          <w:bCs/>
          <w:color w:val="000000"/>
          <w:sz w:val="32"/>
          <w:szCs w:val="32"/>
        </w:rPr>
      </w:pPr>
      <w:r>
        <w:rPr>
          <w:rFonts w:ascii="仿宋_GB2312" w:eastAsia="仿宋_GB2312" w:hAnsi="仿宋_GB2312" w:cs="Times New Roman" w:hint="eastAsia"/>
          <w:b/>
          <w:bCs/>
          <w:color w:val="000000"/>
          <w:sz w:val="32"/>
          <w:szCs w:val="32"/>
        </w:rPr>
        <w:t>2.学科、专业代码及名称参照广东省考试录用公务员专业目录（2021版）；</w:t>
      </w:r>
    </w:p>
    <w:p w14:paraId="31BE353D" w14:textId="3A9978CE" w:rsidR="00BE4F13" w:rsidRPr="00613EB1" w:rsidRDefault="00613EB1" w:rsidP="00613EB1">
      <w:pPr>
        <w:spacing w:line="560" w:lineRule="exact"/>
        <w:ind w:firstLineChars="300" w:firstLine="960"/>
        <w:rPr>
          <w:rFonts w:ascii="仿宋_GB2312" w:eastAsia="仿宋_GB2312" w:hAnsi="仿宋_GB2312" w:cs="Times New Roman"/>
          <w:b/>
          <w:bCs/>
          <w:color w:val="000000"/>
          <w:sz w:val="32"/>
          <w:szCs w:val="32"/>
        </w:rPr>
      </w:pPr>
      <w:r>
        <w:rPr>
          <w:rFonts w:ascii="仿宋_GB2312" w:eastAsia="仿宋_GB2312" w:hAnsi="仿宋_GB2312" w:cs="Times New Roman" w:hint="eastAsia"/>
          <w:b/>
          <w:bCs/>
          <w:color w:val="000000"/>
          <w:sz w:val="32"/>
          <w:szCs w:val="32"/>
        </w:rPr>
        <w:t>3.符合应届毕业生报名条件：①国家统一招生的2020年普通高校毕业生；②国家统一招生的2019年（博士研究生放宽至2016年）普通高校毕业生未落实工作单位的；③在报名开始前已取得国（境）外学历、学位且完成教育部门认证，仍未落实工作单位的2019年（博士研究生放宽至2016年）留学回国人员。</w:t>
      </w:r>
    </w:p>
    <w:sectPr w:rsidR="00BE4F13" w:rsidRPr="00613EB1" w:rsidSect="00613EB1">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62A5C8" w14:textId="77777777" w:rsidR="00931281" w:rsidRDefault="00931281" w:rsidP="00FC105B">
      <w:r>
        <w:separator/>
      </w:r>
    </w:p>
  </w:endnote>
  <w:endnote w:type="continuationSeparator" w:id="0">
    <w:p w14:paraId="505522D7" w14:textId="77777777" w:rsidR="00931281" w:rsidRDefault="00931281" w:rsidP="00FC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E467B" w14:textId="77777777" w:rsidR="00931281" w:rsidRDefault="00931281" w:rsidP="00FC105B">
      <w:r>
        <w:separator/>
      </w:r>
    </w:p>
  </w:footnote>
  <w:footnote w:type="continuationSeparator" w:id="0">
    <w:p w14:paraId="3CAA0B8A" w14:textId="77777777" w:rsidR="00931281" w:rsidRDefault="00931281" w:rsidP="00FC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3"/>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6FF"/>
    <w:rsid w:val="00103289"/>
    <w:rsid w:val="00613EB1"/>
    <w:rsid w:val="008A5647"/>
    <w:rsid w:val="008D26FF"/>
    <w:rsid w:val="00931281"/>
    <w:rsid w:val="00BE4F13"/>
    <w:rsid w:val="00D93514"/>
    <w:rsid w:val="00FC1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F69273"/>
  <w15:chartTrackingRefBased/>
  <w15:docId w15:val="{0620C61F-1E73-4295-A57A-FB169E82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10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105B"/>
    <w:rPr>
      <w:sz w:val="18"/>
      <w:szCs w:val="18"/>
    </w:rPr>
  </w:style>
  <w:style w:type="paragraph" w:styleId="a5">
    <w:name w:val="footer"/>
    <w:basedOn w:val="a"/>
    <w:link w:val="a6"/>
    <w:uiPriority w:val="99"/>
    <w:unhideWhenUsed/>
    <w:rsid w:val="00FC105B"/>
    <w:pPr>
      <w:tabs>
        <w:tab w:val="center" w:pos="4153"/>
        <w:tab w:val="right" w:pos="8306"/>
      </w:tabs>
      <w:snapToGrid w:val="0"/>
      <w:jc w:val="left"/>
    </w:pPr>
    <w:rPr>
      <w:sz w:val="18"/>
      <w:szCs w:val="18"/>
    </w:rPr>
  </w:style>
  <w:style w:type="character" w:customStyle="1" w:styleId="a6">
    <w:name w:val="页脚 字符"/>
    <w:basedOn w:val="a0"/>
    <w:link w:val="a5"/>
    <w:uiPriority w:val="99"/>
    <w:rsid w:val="00FC105B"/>
    <w:rPr>
      <w:sz w:val="18"/>
      <w:szCs w:val="18"/>
    </w:rPr>
  </w:style>
  <w:style w:type="paragraph" w:customStyle="1" w:styleId="CharCharChar">
    <w:name w:val="Char Char Char"/>
    <w:basedOn w:val="a"/>
    <w:rsid w:val="00613EB1"/>
    <w:rPr>
      <w:rFonts w:ascii="Times New Roman" w:eastAsia="仿宋_GB2312" w:hAnsi="Times New Roman" w:cs="Times New Roman"/>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945</Characters>
  <Application>Microsoft Office Word</Application>
  <DocSecurity>0</DocSecurity>
  <Lines>7</Lines>
  <Paragraphs>2</Paragraphs>
  <ScaleCrop>false</ScaleCrop>
  <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 zhaoyi</dc:creator>
  <cp:keywords/>
  <dc:description/>
  <cp:lastModifiedBy>huang zhaoyi</cp:lastModifiedBy>
  <cp:revision>2</cp:revision>
  <dcterms:created xsi:type="dcterms:W3CDTF">2021-03-09T11:02:00Z</dcterms:created>
  <dcterms:modified xsi:type="dcterms:W3CDTF">2021-03-09T11:02:00Z</dcterms:modified>
</cp:coreProperties>
</file>