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0"/>
        <w:gridCol w:w="1417"/>
        <w:gridCol w:w="715"/>
        <w:gridCol w:w="844"/>
        <w:gridCol w:w="2754"/>
        <w:gridCol w:w="1619"/>
        <w:gridCol w:w="1151"/>
      </w:tblGrid>
      <w:tr w:rsidR="001B6161" w:rsidRPr="001B6161" w:rsidTr="001B6161">
        <w:trPr>
          <w:trHeight w:val="91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161" w:rsidRPr="001B6161" w:rsidRDefault="001B6161" w:rsidP="001B6161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161">
              <w:rPr>
                <w:rFonts w:ascii="仿宋" w:eastAsia="仿宋" w:hAnsi="仿宋" w:cs="宋体" w:hint="eastAsia"/>
                <w:b/>
                <w:sz w:val="24"/>
                <w:szCs w:val="24"/>
              </w:rPr>
              <w:t>序</w:t>
            </w:r>
          </w:p>
          <w:p w:rsidR="001B6161" w:rsidRPr="001B6161" w:rsidRDefault="001B6161" w:rsidP="001B6161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161">
              <w:rPr>
                <w:rFonts w:ascii="仿宋" w:eastAsia="仿宋" w:hAnsi="仿宋" w:cs="宋体" w:hint="eastAsia"/>
                <w:b/>
                <w:sz w:val="24"/>
                <w:szCs w:val="24"/>
              </w:rPr>
              <w:t>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161" w:rsidRPr="001B6161" w:rsidRDefault="001B6161" w:rsidP="001B6161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161">
              <w:rPr>
                <w:rFonts w:ascii="仿宋" w:eastAsia="仿宋" w:hAnsi="仿宋" w:cs="宋体" w:hint="eastAsia"/>
                <w:b/>
                <w:sz w:val="24"/>
                <w:szCs w:val="24"/>
              </w:rPr>
              <w:t>岗位名称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161" w:rsidRPr="001B6161" w:rsidRDefault="001B6161" w:rsidP="001B6161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161">
              <w:rPr>
                <w:rFonts w:ascii="仿宋" w:eastAsia="仿宋" w:hAnsi="仿宋" w:cs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161" w:rsidRPr="001B6161" w:rsidRDefault="001B6161" w:rsidP="001B6161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161">
              <w:rPr>
                <w:rFonts w:ascii="仿宋" w:eastAsia="仿宋" w:hAnsi="仿宋" w:cs="宋体" w:hint="eastAsia"/>
                <w:b/>
                <w:sz w:val="24"/>
                <w:szCs w:val="24"/>
              </w:rPr>
              <w:t>招聘</w:t>
            </w:r>
          </w:p>
          <w:p w:rsidR="001B6161" w:rsidRPr="001B6161" w:rsidRDefault="001B6161" w:rsidP="001B6161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161">
              <w:rPr>
                <w:rFonts w:ascii="仿宋" w:eastAsia="仿宋" w:hAnsi="仿宋" w:cs="宋体" w:hint="eastAsia"/>
                <w:b/>
                <w:sz w:val="24"/>
                <w:szCs w:val="24"/>
              </w:rPr>
              <w:t>人数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161" w:rsidRPr="001B6161" w:rsidRDefault="001B6161" w:rsidP="001B6161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161">
              <w:rPr>
                <w:rFonts w:ascii="仿宋" w:eastAsia="仿宋" w:hAnsi="仿宋" w:cs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161" w:rsidRPr="001B6161" w:rsidRDefault="001B6161" w:rsidP="001B6161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161">
              <w:rPr>
                <w:rFonts w:ascii="仿宋" w:eastAsia="仿宋" w:hAnsi="仿宋" w:cs="宋体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161" w:rsidRPr="001B6161" w:rsidRDefault="001B6161" w:rsidP="001B6161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161">
              <w:rPr>
                <w:rFonts w:ascii="仿宋" w:eastAsia="仿宋" w:hAnsi="仿宋" w:cs="宋体" w:hint="eastAsia"/>
                <w:b/>
                <w:sz w:val="24"/>
                <w:szCs w:val="24"/>
              </w:rPr>
              <w:t>其他</w:t>
            </w:r>
          </w:p>
        </w:tc>
      </w:tr>
      <w:tr w:rsidR="001B6161" w:rsidRPr="001B6161" w:rsidTr="001B6161">
        <w:trPr>
          <w:trHeight w:val="759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161" w:rsidRPr="001B6161" w:rsidRDefault="001B6161" w:rsidP="001B6161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161">
              <w:rPr>
                <w:rFonts w:ascii="仿宋" w:eastAsia="仿宋" w:hAnsi="仿宋" w:cs="宋体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161" w:rsidRPr="001B6161" w:rsidRDefault="001B6161" w:rsidP="001B6161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161">
              <w:rPr>
                <w:rFonts w:ascii="仿宋" w:eastAsia="仿宋" w:hAnsi="仿宋" w:cs="宋体" w:hint="eastAsia"/>
                <w:sz w:val="24"/>
                <w:szCs w:val="24"/>
              </w:rPr>
              <w:t>工作人员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161" w:rsidRPr="001B6161" w:rsidRDefault="001B6161" w:rsidP="001B6161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161">
              <w:rPr>
                <w:rFonts w:ascii="仿宋" w:eastAsia="仿宋" w:hAnsi="仿宋" w:cs="宋体" w:hint="eastAsia"/>
                <w:sz w:val="24"/>
                <w:szCs w:val="24"/>
              </w:rPr>
              <w:t>不限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161" w:rsidRPr="001B6161" w:rsidRDefault="001B6161" w:rsidP="001B6161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161">
              <w:rPr>
                <w:rFonts w:ascii="仿宋" w:eastAsia="仿宋" w:hAnsi="仿宋" w:cs="宋体" w:hint="eastAsia"/>
                <w:sz w:val="24"/>
                <w:szCs w:val="24"/>
              </w:rPr>
              <w:t>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161" w:rsidRPr="001B6161" w:rsidRDefault="001B6161" w:rsidP="001B6161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161">
              <w:rPr>
                <w:rFonts w:ascii="仿宋" w:eastAsia="仿宋" w:hAnsi="仿宋" w:cs="宋体" w:hint="eastAsia"/>
                <w:sz w:val="24"/>
                <w:szCs w:val="24"/>
              </w:rPr>
              <w:t>法律类、公共管理类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161" w:rsidRPr="001B6161" w:rsidRDefault="001B6161" w:rsidP="001B6161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161">
              <w:rPr>
                <w:rFonts w:ascii="仿宋" w:eastAsia="仿宋" w:hAnsi="仿宋" w:cs="宋体" w:hint="eastAsia"/>
                <w:sz w:val="24"/>
                <w:szCs w:val="24"/>
              </w:rPr>
              <w:t>本科及以上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161" w:rsidRPr="001B6161" w:rsidRDefault="001B6161" w:rsidP="001B6161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161">
              <w:rPr>
                <w:rFonts w:ascii="仿宋" w:eastAsia="仿宋" w:hAnsi="仿宋" w:cs="宋体" w:hint="eastAsia"/>
                <w:sz w:val="24"/>
                <w:szCs w:val="24"/>
              </w:rPr>
              <w:t>取得相应学位</w:t>
            </w:r>
          </w:p>
        </w:tc>
      </w:tr>
      <w:tr w:rsidR="001B6161" w:rsidRPr="001B6161" w:rsidTr="001B6161">
        <w:trPr>
          <w:trHeight w:val="84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161" w:rsidRPr="001B6161" w:rsidRDefault="001B6161" w:rsidP="001B6161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161"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161" w:rsidRPr="001B6161" w:rsidRDefault="001B6161" w:rsidP="001B6161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161">
              <w:rPr>
                <w:rFonts w:ascii="仿宋" w:eastAsia="仿宋" w:hAnsi="仿宋" w:cs="宋体" w:hint="eastAsia"/>
                <w:sz w:val="24"/>
                <w:szCs w:val="24"/>
              </w:rPr>
              <w:t>综合柜员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161" w:rsidRPr="001B6161" w:rsidRDefault="001B6161" w:rsidP="001B6161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161">
              <w:rPr>
                <w:rFonts w:ascii="仿宋" w:eastAsia="仿宋" w:hAnsi="仿宋" w:cs="宋体" w:hint="eastAsia"/>
                <w:sz w:val="24"/>
                <w:szCs w:val="24"/>
              </w:rPr>
              <w:t>不限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161" w:rsidRPr="001B6161" w:rsidRDefault="001B6161" w:rsidP="001B6161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161">
              <w:rPr>
                <w:rFonts w:ascii="仿宋" w:eastAsia="仿宋" w:hAnsi="仿宋" w:cs="宋体" w:hint="eastAsia"/>
                <w:sz w:val="24"/>
                <w:szCs w:val="24"/>
              </w:rPr>
              <w:t>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161" w:rsidRPr="001B6161" w:rsidRDefault="001B6161" w:rsidP="001B6161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161">
              <w:rPr>
                <w:rFonts w:ascii="仿宋" w:eastAsia="仿宋" w:hAnsi="仿宋" w:cs="宋体" w:hint="eastAsia"/>
                <w:sz w:val="24"/>
                <w:szCs w:val="24"/>
              </w:rPr>
              <w:t>不限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161" w:rsidRPr="001B6161" w:rsidRDefault="001B6161" w:rsidP="001B6161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161">
              <w:rPr>
                <w:rFonts w:ascii="仿宋" w:eastAsia="仿宋" w:hAnsi="仿宋" w:cs="宋体" w:hint="eastAsia"/>
                <w:sz w:val="24"/>
                <w:szCs w:val="24"/>
              </w:rPr>
              <w:t>本科及以上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161" w:rsidRPr="001B6161" w:rsidRDefault="001B6161" w:rsidP="001B6161">
            <w:pPr>
              <w:adjustRightInd/>
              <w:snapToGrid/>
              <w:spacing w:after="0" w:line="30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1B6161">
              <w:rPr>
                <w:rFonts w:ascii="仿宋" w:eastAsia="仿宋" w:hAnsi="仿宋" w:cs="宋体" w:hint="eastAsia"/>
                <w:sz w:val="24"/>
                <w:szCs w:val="24"/>
              </w:rPr>
              <w:t>取得相应学位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1B6161"/>
    <w:rsid w:val="001B6161"/>
    <w:rsid w:val="00323B43"/>
    <w:rsid w:val="003D37D8"/>
    <w:rsid w:val="004358AB"/>
    <w:rsid w:val="0064020C"/>
    <w:rsid w:val="008811B0"/>
    <w:rsid w:val="008B7726"/>
    <w:rsid w:val="00B600C9"/>
    <w:rsid w:val="00B952C0"/>
    <w:rsid w:val="00C70A5A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7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2021-03-12T09:57:00Z</dcterms:created>
  <dcterms:modified xsi:type="dcterms:W3CDTF">2021-03-12T09:58:00Z</dcterms:modified>
</cp:coreProperties>
</file>