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17" w:rsidRPr="006F4A17" w:rsidRDefault="006F4A17" w:rsidP="006F4A17">
      <w:pPr>
        <w:rPr>
          <w:rFonts w:asciiTheme="minorEastAsia" w:eastAsiaTheme="minorEastAsia" w:hAnsiTheme="minorEastAsia" w:cs="宋体" w:hint="eastAsia"/>
          <w:bCs/>
          <w:kern w:val="0"/>
          <w:sz w:val="24"/>
          <w:szCs w:val="40"/>
        </w:rPr>
      </w:pPr>
      <w:r w:rsidRPr="006F4A17">
        <w:rPr>
          <w:rFonts w:asciiTheme="minorEastAsia" w:eastAsiaTheme="minorEastAsia" w:hAnsiTheme="minorEastAsia" w:cs="宋体" w:hint="eastAsia"/>
          <w:bCs/>
          <w:kern w:val="0"/>
          <w:sz w:val="24"/>
          <w:szCs w:val="40"/>
        </w:rPr>
        <w:t>附件4</w:t>
      </w:r>
    </w:p>
    <w:p w:rsidR="0078376B" w:rsidRPr="0078376B" w:rsidRDefault="0078376B" w:rsidP="0078376B">
      <w:pPr>
        <w:jc w:val="center"/>
        <w:rPr>
          <w:rFonts w:ascii="方正小标宋简体" w:eastAsia="方正小标宋简体"/>
        </w:rPr>
      </w:pPr>
      <w:r w:rsidRPr="0078376B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招聘咨询电话及资格复审地址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6"/>
        <w:gridCol w:w="2552"/>
        <w:gridCol w:w="1764"/>
        <w:gridCol w:w="3764"/>
      </w:tblGrid>
      <w:tr w:rsidR="0078376B" w:rsidRPr="0078376B" w:rsidTr="0078376B">
        <w:trPr>
          <w:trHeight w:val="360"/>
          <w:tblHeader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招聘单位</w:t>
            </w:r>
          </w:p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招聘咨询电话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资格审核地址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东莞市发展和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改革局</w:t>
            </w:r>
            <w:proofErr w:type="gramEnd"/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东莞市粮食和物资储备中心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0769-22830912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东莞市南城区鸿福路99号市行政办事中心主楼9楼29室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Merge w:val="restart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东莞市科学技术局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东莞市科学技术博物馆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0769-22835213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南城区元美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中路2号东莞科学技术博物馆3楼会议室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东莞市电子计算中心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0769-22113286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东莞市莞城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新芬路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38号科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学馆六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楼东莞市电子计算中心办公室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东莞市民政局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东莞市社会福利中心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0769-22832520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广东省东莞市莞城汇峰路汇峰中心H座五楼5-23室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东莞市人力资源和社会保障局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东莞市人力资源服务中心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东莞市职业训练指导中心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东莞市职业介绍服务中心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东莞市技师学院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0769-22203623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东莞市人力资源和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社会保障局育兴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路办公点 (东城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堑头育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兴路101号) 综合楼二楼职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介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大厅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Merge w:val="restart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东莞市自然资源局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东莞市土地储备中心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0769-26983802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0769-26986085</w:t>
            </w:r>
          </w:p>
        </w:tc>
        <w:tc>
          <w:tcPr>
            <w:tcW w:w="3764" w:type="dxa"/>
            <w:vMerge w:val="restart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东莞市自然资源局（东莞市莞城街道东城路莞城段268号）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二楼报名处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东莞市地质环境与海域使用动态监测站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0769-26986085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0769-26983859</w:t>
            </w:r>
          </w:p>
        </w:tc>
        <w:tc>
          <w:tcPr>
            <w:tcW w:w="3764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东莞市不动产交易所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0769-26987678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0769-26983859</w:t>
            </w:r>
          </w:p>
        </w:tc>
        <w:tc>
          <w:tcPr>
            <w:tcW w:w="3764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东莞市测绘院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0769-26983188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0769-26983832</w:t>
            </w:r>
          </w:p>
        </w:tc>
        <w:tc>
          <w:tcPr>
            <w:tcW w:w="3764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8376B" w:rsidRPr="0078376B" w:rsidTr="0078376B">
        <w:trPr>
          <w:trHeight w:val="720"/>
          <w:jc w:val="center"/>
        </w:trPr>
        <w:tc>
          <w:tcPr>
            <w:tcW w:w="1496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东莞市地理信息与规划编制研究中心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0769-23037896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0769-22388021</w:t>
            </w:r>
          </w:p>
        </w:tc>
        <w:tc>
          <w:tcPr>
            <w:tcW w:w="3764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8376B" w:rsidRPr="0078376B" w:rsidTr="0078376B">
        <w:trPr>
          <w:trHeight w:val="915"/>
          <w:jc w:val="center"/>
        </w:trPr>
        <w:tc>
          <w:tcPr>
            <w:tcW w:w="1496" w:type="dxa"/>
            <w:vMerge w:val="restart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东莞市交通运输局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东莞市道路停车事务中心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0769-22775571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东莞市万江街道107国道拔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蛟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窝路段东成路1号（导航：东莞市公路桥梁收费所）二楼大厅</w:t>
            </w:r>
          </w:p>
        </w:tc>
      </w:tr>
      <w:tr w:rsidR="0078376B" w:rsidRPr="0078376B" w:rsidTr="006F4A17">
        <w:trPr>
          <w:trHeight w:val="977"/>
          <w:jc w:val="center"/>
        </w:trPr>
        <w:tc>
          <w:tcPr>
            <w:tcW w:w="1496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东莞市综合交通运行指挥中心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0769-22002159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东莞市寮步镇上屯村西南路东莞市交通职业技术培训学校（同济光华医院对面）一楼101室</w:t>
            </w:r>
          </w:p>
        </w:tc>
      </w:tr>
      <w:tr w:rsidR="0078376B" w:rsidRPr="0078376B" w:rsidTr="0078376B">
        <w:trPr>
          <w:trHeight w:val="277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东莞市文化广电旅游体育局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东莞图书馆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鸦片战争博物馆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东莞展览馆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岭南画院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东莞市袁崇焕纪念园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东莞粤剧发展中心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东莞市游泳运动管理中心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东莞体育运动学校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东莞市体育中心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0769-22837032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22837029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东莞图书馆一楼（东莞市南城区鸿福路98号）</w:t>
            </w:r>
          </w:p>
        </w:tc>
      </w:tr>
      <w:tr w:rsidR="0078376B" w:rsidRPr="0078376B" w:rsidTr="0078376B">
        <w:trPr>
          <w:trHeight w:val="61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东莞市应急管理局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东莞市应急事务中心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0769-22212692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东莞市东城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街道八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一路一号市机关二号大院1号楼3楼</w:t>
            </w:r>
          </w:p>
        </w:tc>
      </w:tr>
      <w:tr w:rsidR="0078376B" w:rsidRPr="0078376B" w:rsidTr="0078376B">
        <w:trPr>
          <w:trHeight w:val="774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东莞市市场监督管理局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东莞市知识产权保护中心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东莞市消费者委员会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0769-26986817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东莞市南城街道东莞大道南城段112号市场监督管理局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东莞市医疗保障局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东莞市医疗保障事业管理中心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0769-22830127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22830129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东莞市鸿福路99号市行政办事中心主楼7楼19室</w:t>
            </w:r>
          </w:p>
        </w:tc>
      </w:tr>
      <w:tr w:rsidR="0078376B" w:rsidRPr="0078376B" w:rsidTr="0078376B">
        <w:trPr>
          <w:trHeight w:val="113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东莞市城市管理和综合执法局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东莞市市政园林管理中心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0769-22639766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22012568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东莞市莞城街道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莞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龙路141号城管局4楼人事科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Merge w:val="restart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东莞市林业局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东莞市大屏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嶂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森林公园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0769-22222841、</w:t>
            </w:r>
            <w:r w:rsidR="00EE6448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87721452</w:t>
            </w:r>
          </w:p>
        </w:tc>
        <w:tc>
          <w:tcPr>
            <w:tcW w:w="3764" w:type="dxa"/>
            <w:vMerge w:val="restart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东莞市城区学院路285号市林业科学研究所二楼会议室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东莞市大岭山森林公园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0769-22222841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85551004</w:t>
            </w:r>
          </w:p>
        </w:tc>
        <w:tc>
          <w:tcPr>
            <w:tcW w:w="3764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8376B" w:rsidRPr="0078376B" w:rsidTr="0078376B">
        <w:trPr>
          <w:trHeight w:val="64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东莞市投资促进局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东莞市投资服务中心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0769-28331487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东莞市莞太路26号三楼人事组</w:t>
            </w:r>
          </w:p>
        </w:tc>
      </w:tr>
      <w:tr w:rsidR="0078376B" w:rsidRPr="0078376B" w:rsidTr="0078376B">
        <w:trPr>
          <w:trHeight w:val="64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东莞市第一人民法院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东莞市第一人民法院机关服务中心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0769-88677016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东莞市南城区宏图路66号东莞市第一人民法院二楼院史馆</w:t>
            </w:r>
          </w:p>
        </w:tc>
      </w:tr>
      <w:tr w:rsidR="0078376B" w:rsidRPr="0078376B" w:rsidTr="0078376B">
        <w:trPr>
          <w:trHeight w:val="64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东莞市第三人民法院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东莞市第三人民法院机关服务中心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0769-89808605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89808640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东莞市塘厦镇花园新街45号</w:t>
            </w:r>
          </w:p>
        </w:tc>
      </w:tr>
      <w:tr w:rsidR="0078376B" w:rsidRPr="0078376B" w:rsidTr="0078376B">
        <w:trPr>
          <w:trHeight w:val="64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东莞市第一市区人民检察院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东莞市第一市区人民检察院机关服务中心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0769-28638100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22489015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东莞市南城区宏图路60号第一市区人民检察院</w:t>
            </w:r>
          </w:p>
        </w:tc>
      </w:tr>
      <w:tr w:rsidR="0078376B" w:rsidRPr="0078376B" w:rsidTr="0078376B">
        <w:trPr>
          <w:trHeight w:val="64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东莞市妇女联合会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东莞市机关第二幼儿园</w:t>
            </w:r>
          </w:p>
        </w:tc>
        <w:tc>
          <w:tcPr>
            <w:tcW w:w="1764" w:type="dxa"/>
            <w:vAlign w:val="center"/>
            <w:hideMark/>
          </w:tcPr>
          <w:p w:rsidR="00EE6448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0769-22216729-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333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东莞市莞城向阳路二巷22号机关第二幼儿园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东莞市残疾人联合会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东莞市残疾人托养中心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0769-23322904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东莞市东城桑园工业区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银贵路1号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（东莞市残疾人托养中心办公楼二楼人事室）</w:t>
            </w:r>
          </w:p>
        </w:tc>
      </w:tr>
      <w:tr w:rsidR="0078376B" w:rsidRPr="0078376B" w:rsidTr="0078376B">
        <w:trPr>
          <w:trHeight w:val="570"/>
          <w:jc w:val="center"/>
        </w:trPr>
        <w:tc>
          <w:tcPr>
            <w:tcW w:w="1496" w:type="dxa"/>
            <w:vMerge w:val="restart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东莞市机关事务管理局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东莞市机关幼儿园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0769-22661155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东莞市东城街道东昇路莞翠邨西门</w:t>
            </w:r>
          </w:p>
        </w:tc>
      </w:tr>
      <w:tr w:rsidR="0078376B" w:rsidRPr="0078376B" w:rsidTr="0078376B">
        <w:trPr>
          <w:trHeight w:val="615"/>
          <w:jc w:val="center"/>
        </w:trPr>
        <w:tc>
          <w:tcPr>
            <w:tcW w:w="1496" w:type="dxa"/>
            <w:vMerge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东莞市政府物业管理中心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0769-22830076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东莞市行政办事中心主楼4楼80号室</w:t>
            </w:r>
          </w:p>
        </w:tc>
      </w:tr>
      <w:tr w:rsidR="0078376B" w:rsidRPr="0078376B" w:rsidTr="0078376B">
        <w:trPr>
          <w:trHeight w:val="83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东莞市公路事务中心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东莞市道路应急抢险保障中心及下属各公路养护所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0769-22668606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广东省东莞市东城街道上三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杞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工业路2号路政养护综合楼2楼</w:t>
            </w:r>
          </w:p>
        </w:tc>
      </w:tr>
      <w:tr w:rsidR="0078376B" w:rsidRPr="0078376B" w:rsidTr="0078376B">
        <w:trPr>
          <w:trHeight w:val="80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东莞市委宣传部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东莞日报社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0769-23126253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东莞南城三元路8号东莞报业大厦三楼</w:t>
            </w:r>
          </w:p>
        </w:tc>
      </w:tr>
      <w:tr w:rsidR="0078376B" w:rsidRPr="0078376B" w:rsidTr="0078376B">
        <w:trPr>
          <w:trHeight w:val="92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松山湖管委会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东莞松山湖高新技术产业开发区房地产管理所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0769-22892112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松山湖管委会A3栋302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lastRenderedPageBreak/>
              <w:t>莞城街道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noWrap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0769-22117111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东莞市莞城街道高第街1号市民广场南楼202、203室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石龙镇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noWrap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0769-86118171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东莞市石龙镇人民政府一楼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虎门镇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noWrap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0769-85511869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东莞市虎门镇虎门大道68号镇政府一楼小会议室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万江街道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noWrap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0769-22271770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东莞市万江街道办事处（万福路83号）二楼党建工作办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南城街道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0769-23198329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22412881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东莞市莞太路51号南城街道办事处二楼党建工作办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中堂镇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0769-88128363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88893099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东莞市中堂镇新兴路98号镇府主楼二楼党建工作办1室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石碣镇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0769-81836699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东莞市石碣镇政文西路6号石碣镇政务服务中心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高</w:t>
            </w:r>
            <w:proofErr w:type="gramStart"/>
            <w:r w:rsidRPr="0078376B">
              <w:rPr>
                <w:rFonts w:hint="eastAsia"/>
              </w:rPr>
              <w:t>埗</w:t>
            </w:r>
            <w:proofErr w:type="gramEnd"/>
            <w:r w:rsidRPr="0078376B">
              <w:rPr>
                <w:rFonts w:hint="eastAsia"/>
              </w:rPr>
              <w:t>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0769-81136311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东莞市高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埗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镇政府主楼7楼会议室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洪梅镇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0769-88841488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88430883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东莞市洪梅镇人民政府大院5号楼三楼党建工作办公室（东莞市洪梅镇府前街1号）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道</w:t>
            </w:r>
            <w:proofErr w:type="gramStart"/>
            <w:r w:rsidRPr="0078376B">
              <w:rPr>
                <w:rFonts w:hint="eastAsia"/>
              </w:rPr>
              <w:t>滘</w:t>
            </w:r>
            <w:proofErr w:type="gramEnd"/>
            <w:r w:rsidRPr="0078376B">
              <w:rPr>
                <w:rFonts w:hint="eastAsia"/>
              </w:rPr>
              <w:t>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0769-81332391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81332390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东莞市道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滘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镇花园大街1号道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滘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镇政府三楼组织人事办公室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长安镇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0769-85533913-821/482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东莞市长安镇人民政府8楼812室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大岭山镇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EE6448" w:rsidRDefault="0078376B" w:rsidP="00EE644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0769-83351324</w:t>
            </w:r>
          </w:p>
          <w:p w:rsidR="0078376B" w:rsidRPr="0078376B" w:rsidRDefault="00EE6448" w:rsidP="00EE644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85655263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东莞市大岭山镇人民政府大楼5楼507室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大朗镇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noWrap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0769-81063636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东莞市大朗镇美景东路17号（中共大朗镇委党校）</w:t>
            </w:r>
          </w:p>
        </w:tc>
      </w:tr>
      <w:tr w:rsidR="0078376B" w:rsidRPr="0078376B" w:rsidTr="0078376B">
        <w:trPr>
          <w:trHeight w:val="36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黄江镇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0769-83361013</w:t>
            </w:r>
          </w:p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87699333转8203（报名现场电话）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黄江政务服务中心（东莞市黄江镇莞樟路黄江段26号）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樟木头镇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noWrap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0769-87711005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376B">
              <w:rPr>
                <w:rFonts w:ascii="Arial" w:hAnsi="Arial" w:cs="Arial"/>
                <w:kern w:val="0"/>
                <w:sz w:val="22"/>
                <w:szCs w:val="22"/>
              </w:rPr>
              <w:t>樟木头镇银河北路一号樟木头镇人民政府五楼党建工作办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凤岗镇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0769-87779893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376B">
              <w:rPr>
                <w:rFonts w:ascii="Arial" w:hAnsi="Arial" w:cs="Arial"/>
                <w:kern w:val="0"/>
                <w:sz w:val="22"/>
                <w:szCs w:val="22"/>
              </w:rPr>
              <w:t>东莞市凤岗镇政通路</w:t>
            </w:r>
            <w:r w:rsidRPr="0078376B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Pr="0078376B">
              <w:rPr>
                <w:rFonts w:ascii="Arial" w:hAnsi="Arial" w:cs="Arial"/>
                <w:kern w:val="0"/>
                <w:sz w:val="22"/>
                <w:szCs w:val="22"/>
              </w:rPr>
              <w:t>号行政办事中心三楼党建工作办</w:t>
            </w:r>
            <w:r w:rsidRPr="0078376B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Pr="0078376B">
              <w:rPr>
                <w:rFonts w:ascii="Arial" w:hAnsi="Arial" w:cs="Arial"/>
                <w:kern w:val="0"/>
                <w:sz w:val="22"/>
                <w:szCs w:val="22"/>
              </w:rPr>
              <w:t>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塘厦镇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noWrap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0769-82001133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东莞市塘厦镇迎宾大道9号政府大院四楼401会议室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谢岗镇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0769-87760919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东莞市谢岗镇广场中路1号谢岗镇人民政府八楼党建工作办1室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lastRenderedPageBreak/>
              <w:t>常平镇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0769-83331256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东莞市常平大道21号常平文化中心大楼9号门三楼多功能会议室</w:t>
            </w:r>
          </w:p>
        </w:tc>
      </w:tr>
      <w:tr w:rsidR="0078376B" w:rsidRPr="0078376B" w:rsidTr="0078376B">
        <w:trPr>
          <w:trHeight w:val="1005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桥头镇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0769-83426319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83451319</w:t>
            </w:r>
          </w:p>
          <w:p w:rsidR="0078376B" w:rsidRPr="0078376B" w:rsidRDefault="00EE6448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</w:t>
            </w:r>
            <w:r w:rsidR="0078376B"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82369696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东莞市桥头镇政府大院三楼（桥头镇党建工作办公室）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横沥镇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0769-83722103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东莞市横沥镇中山路419号政府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大楼党建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工作办415室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东坑镇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noWrap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0769-83381510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东莞市东坑镇政府大院主楼四楼党建工作办公室2室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企石镇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noWrap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0769-86661010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东莞市企石镇宝石路1号政府</w:t>
            </w:r>
            <w:proofErr w:type="gramStart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大院党建</w:t>
            </w:r>
            <w:proofErr w:type="gramEnd"/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工作办公室3号室</w:t>
            </w:r>
          </w:p>
        </w:tc>
      </w:tr>
      <w:tr w:rsidR="0078376B" w:rsidRPr="0078376B" w:rsidTr="0078376B">
        <w:trPr>
          <w:trHeight w:hRule="exact" w:val="680"/>
          <w:jc w:val="center"/>
        </w:trPr>
        <w:tc>
          <w:tcPr>
            <w:tcW w:w="1496" w:type="dxa"/>
            <w:vAlign w:val="center"/>
            <w:hideMark/>
          </w:tcPr>
          <w:p w:rsidR="0078376B" w:rsidRPr="0078376B" w:rsidRDefault="0078376B" w:rsidP="00783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376B">
              <w:rPr>
                <w:rFonts w:hint="eastAsia"/>
              </w:rPr>
              <w:t>茶山镇</w:t>
            </w:r>
          </w:p>
        </w:tc>
        <w:tc>
          <w:tcPr>
            <w:tcW w:w="2552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下属事业单位</w:t>
            </w:r>
          </w:p>
        </w:tc>
        <w:tc>
          <w:tcPr>
            <w:tcW w:w="1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0769-86640186</w:t>
            </w:r>
          </w:p>
        </w:tc>
        <w:tc>
          <w:tcPr>
            <w:tcW w:w="3764" w:type="dxa"/>
            <w:vAlign w:val="center"/>
            <w:hideMark/>
          </w:tcPr>
          <w:p w:rsidR="0078376B" w:rsidRPr="0078376B" w:rsidRDefault="0078376B" w:rsidP="007837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76B">
              <w:rPr>
                <w:rFonts w:ascii="宋体" w:hAnsi="宋体" w:cs="宋体" w:hint="eastAsia"/>
                <w:kern w:val="0"/>
                <w:sz w:val="22"/>
                <w:szCs w:val="22"/>
              </w:rPr>
              <w:t>东莞市茶山镇茶山南路8号政务服务中心A栋</w:t>
            </w:r>
          </w:p>
        </w:tc>
      </w:tr>
    </w:tbl>
    <w:p w:rsidR="00B22E57" w:rsidRPr="0078376B" w:rsidRDefault="00B22E57"/>
    <w:sectPr w:rsidR="00B22E57" w:rsidRPr="0078376B" w:rsidSect="00B2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4BB" w:rsidRDefault="001E04BB" w:rsidP="006F4A17">
      <w:r>
        <w:separator/>
      </w:r>
    </w:p>
  </w:endnote>
  <w:endnote w:type="continuationSeparator" w:id="0">
    <w:p w:rsidR="001E04BB" w:rsidRDefault="001E04BB" w:rsidP="006F4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4BB" w:rsidRDefault="001E04BB" w:rsidP="006F4A17">
      <w:r>
        <w:separator/>
      </w:r>
    </w:p>
  </w:footnote>
  <w:footnote w:type="continuationSeparator" w:id="0">
    <w:p w:rsidR="001E04BB" w:rsidRDefault="001E04BB" w:rsidP="006F4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76B"/>
    <w:rsid w:val="00041ECC"/>
    <w:rsid w:val="001C730B"/>
    <w:rsid w:val="001E04BB"/>
    <w:rsid w:val="00371686"/>
    <w:rsid w:val="006F4A17"/>
    <w:rsid w:val="0078376B"/>
    <w:rsid w:val="00B22E57"/>
    <w:rsid w:val="00EE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8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71686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71686"/>
    <w:rPr>
      <w:rFonts w:ascii="Calibri" w:hAnsi="Calibri"/>
      <w:b/>
      <w:bCs/>
      <w:kern w:val="44"/>
      <w:sz w:val="44"/>
      <w:szCs w:val="44"/>
    </w:rPr>
  </w:style>
  <w:style w:type="character" w:styleId="a3">
    <w:name w:val="page number"/>
    <w:basedOn w:val="a0"/>
    <w:qFormat/>
    <w:rsid w:val="00371686"/>
  </w:style>
  <w:style w:type="paragraph" w:styleId="a4">
    <w:name w:val="Body Text"/>
    <w:basedOn w:val="a"/>
    <w:link w:val="Char"/>
    <w:qFormat/>
    <w:rsid w:val="00371686"/>
  </w:style>
  <w:style w:type="character" w:customStyle="1" w:styleId="Char">
    <w:name w:val="正文文本 Char"/>
    <w:basedOn w:val="a0"/>
    <w:link w:val="a4"/>
    <w:rsid w:val="00371686"/>
    <w:rPr>
      <w:kern w:val="2"/>
      <w:sz w:val="21"/>
    </w:rPr>
  </w:style>
  <w:style w:type="character" w:customStyle="1" w:styleId="font91">
    <w:name w:val="font91"/>
    <w:basedOn w:val="a0"/>
    <w:qFormat/>
    <w:rsid w:val="00371686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371686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371686"/>
    <w:rPr>
      <w:rFonts w:ascii="仿宋_GB2312" w:eastAsia="仿宋_GB2312" w:cs="仿宋_GB2312" w:hint="eastAsia"/>
      <w:color w:val="000000"/>
      <w:sz w:val="22"/>
      <w:szCs w:val="22"/>
      <w:u w:val="single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371686"/>
    <w:pPr>
      <w:widowControl w:val="0"/>
      <w:jc w:val="both"/>
    </w:pPr>
    <w:rPr>
      <w:rFonts w:ascii="Calibri" w:eastAsia="仿宋_GB2312" w:hAnsi="Calibri"/>
      <w:kern w:val="2"/>
      <w:sz w:val="32"/>
      <w:szCs w:val="32"/>
    </w:rPr>
  </w:style>
  <w:style w:type="paragraph" w:customStyle="1" w:styleId="BodyText1I2">
    <w:name w:val="BodyText1I2"/>
    <w:basedOn w:val="a"/>
    <w:next w:val="a"/>
    <w:qFormat/>
    <w:rsid w:val="00371686"/>
    <w:pPr>
      <w:ind w:firstLineChars="200" w:firstLine="420"/>
      <w:textAlignment w:val="baseline"/>
    </w:pPr>
    <w:rPr>
      <w:sz w:val="32"/>
      <w:szCs w:val="32"/>
    </w:rPr>
  </w:style>
  <w:style w:type="paragraph" w:customStyle="1" w:styleId="NewNewNew">
    <w:name w:val="正文 New New New"/>
    <w:qFormat/>
    <w:rsid w:val="00371686"/>
    <w:pPr>
      <w:widowControl w:val="0"/>
      <w:jc w:val="both"/>
    </w:pPr>
    <w:rPr>
      <w:rFonts w:ascii="Calibri" w:eastAsia="仿宋_GB2312" w:hAnsi="Calibri"/>
      <w:kern w:val="2"/>
      <w:sz w:val="32"/>
    </w:rPr>
  </w:style>
  <w:style w:type="paragraph" w:customStyle="1" w:styleId="BodyTextIndent">
    <w:name w:val="BodyTextIndent"/>
    <w:basedOn w:val="a"/>
    <w:qFormat/>
    <w:rsid w:val="00371686"/>
    <w:pPr>
      <w:ind w:firstLineChars="225" w:firstLine="720"/>
      <w:textAlignment w:val="baseline"/>
    </w:pPr>
    <w:rPr>
      <w:rFonts w:ascii="仿宋_GB231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6F4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F4A1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F4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F4A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504</Words>
  <Characters>2873</Characters>
  <Application>Microsoft Office Word</Application>
  <DocSecurity>0</DocSecurity>
  <Lines>23</Lines>
  <Paragraphs>6</Paragraphs>
  <ScaleCrop>false</ScaleCrop>
  <Company>Chinese ORG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罗杰生</dc:creator>
  <cp:lastModifiedBy>罗杰生</cp:lastModifiedBy>
  <cp:revision>2</cp:revision>
  <dcterms:created xsi:type="dcterms:W3CDTF">2021-03-15T00:31:00Z</dcterms:created>
  <dcterms:modified xsi:type="dcterms:W3CDTF">2021-03-16T01:43:00Z</dcterms:modified>
</cp:coreProperties>
</file>