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附件1：</w:t>
      </w:r>
    </w:p>
    <w:p>
      <w:pPr>
        <w:ind w:firstLine="636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国家林业和草原局中南院</w:t>
      </w:r>
    </w:p>
    <w:p>
      <w:pPr>
        <w:ind w:firstLine="636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2021年公开</w:t>
      </w:r>
      <w:r>
        <w:rPr>
          <w:rFonts w:ascii="华文中宋" w:hAnsi="华文中宋" w:eastAsia="华文中宋"/>
          <w:color w:val="000000"/>
          <w:sz w:val="36"/>
          <w:szCs w:val="36"/>
        </w:rPr>
        <w:t>招聘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高校毕业生</w:t>
      </w:r>
      <w:r>
        <w:rPr>
          <w:rFonts w:ascii="华文中宋" w:hAnsi="华文中宋" w:eastAsia="华文中宋"/>
          <w:color w:val="000000"/>
          <w:sz w:val="36"/>
          <w:szCs w:val="36"/>
        </w:rPr>
        <w:t>岗位信息表</w:t>
      </w:r>
    </w:p>
    <w:p>
      <w:pPr>
        <w:ind w:firstLine="636"/>
        <w:rPr>
          <w:rFonts w:ascii="方正仿宋_GBK" w:eastAsia="方正仿宋_GBK"/>
          <w:color w:val="000000"/>
          <w:sz w:val="32"/>
          <w:szCs w:val="32"/>
        </w:rPr>
      </w:pPr>
    </w:p>
    <w:tbl>
      <w:tblPr>
        <w:tblStyle w:val="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71"/>
        <w:gridCol w:w="910"/>
        <w:gridCol w:w="1822"/>
        <w:gridCol w:w="1171"/>
        <w:gridCol w:w="1350"/>
        <w:gridCol w:w="9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岗位代码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部门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招  聘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计划数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专  业</w:t>
            </w:r>
          </w:p>
        </w:tc>
        <w:tc>
          <w:tcPr>
            <w:tcW w:w="687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学历</w:t>
            </w:r>
          </w:p>
        </w:tc>
        <w:tc>
          <w:tcPr>
            <w:tcW w:w="7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本科专业</w:t>
            </w:r>
          </w:p>
        </w:tc>
        <w:tc>
          <w:tcPr>
            <w:tcW w:w="56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招聘岗位要求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专业技术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001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计划财务处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会计学/财务管理</w:t>
            </w:r>
          </w:p>
        </w:tc>
        <w:tc>
          <w:tcPr>
            <w:tcW w:w="687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硕士研究生及以上</w:t>
            </w:r>
          </w:p>
        </w:tc>
        <w:tc>
          <w:tcPr>
            <w:tcW w:w="7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本科专业为会计学</w:t>
            </w:r>
          </w:p>
        </w:tc>
        <w:tc>
          <w:tcPr>
            <w:tcW w:w="562" w:type="pct"/>
            <w:vMerge w:val="restart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1.思想素质好、专业基础扎实。</w:t>
            </w:r>
          </w:p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2.身体健康，能适应每年6个月以上的外业调查工作。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专业技术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002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草原监测评估处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草学/草地资源保护与利用相关专业</w:t>
            </w:r>
          </w:p>
        </w:tc>
        <w:tc>
          <w:tcPr>
            <w:tcW w:w="687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硕士研究生及以上</w:t>
            </w:r>
          </w:p>
        </w:tc>
        <w:tc>
          <w:tcPr>
            <w:tcW w:w="7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本科为林草相关专业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专业技术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003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湿地监测评估处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湿地相关专业</w:t>
            </w:r>
          </w:p>
        </w:tc>
        <w:tc>
          <w:tcPr>
            <w:tcW w:w="687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硕士研究生及以上</w:t>
            </w:r>
          </w:p>
        </w:tc>
        <w:tc>
          <w:tcPr>
            <w:tcW w:w="7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本科为湿地、林草相关专业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专业技术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004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工程咨询设计处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测绘工程/地图制图/大地测量/工程测量</w:t>
            </w:r>
          </w:p>
        </w:tc>
        <w:tc>
          <w:tcPr>
            <w:tcW w:w="687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硕士研究生及以上</w:t>
            </w:r>
          </w:p>
        </w:tc>
        <w:tc>
          <w:tcPr>
            <w:tcW w:w="7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本科为测绘、林草相关专业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专业技术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005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自然资源规划设计处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自然保护与环境生态</w:t>
            </w:r>
          </w:p>
        </w:tc>
        <w:tc>
          <w:tcPr>
            <w:tcW w:w="687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硕士研究生及以上</w:t>
            </w:r>
          </w:p>
        </w:tc>
        <w:tc>
          <w:tcPr>
            <w:tcW w:w="7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本科为林草相关专业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专业技术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006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森林城市监测评估处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动物学/野生动植物保护与利用（以上专业均为动物分类方向）</w:t>
            </w:r>
          </w:p>
        </w:tc>
        <w:tc>
          <w:tcPr>
            <w:tcW w:w="687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硕士研究生及以上</w:t>
            </w:r>
          </w:p>
        </w:tc>
        <w:tc>
          <w:tcPr>
            <w:tcW w:w="79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本科为林草相关专业</w:t>
            </w: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合计</w:t>
            </w:r>
          </w:p>
        </w:tc>
        <w:tc>
          <w:tcPr>
            <w:tcW w:w="687" w:type="pct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</w:t>
            </w:r>
          </w:p>
        </w:tc>
        <w:tc>
          <w:tcPr>
            <w:tcW w:w="1069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2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562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/>
          <w:color w:val="00000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66016"/>
    <w:rsid w:val="333660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2021-03-29T03:23:00Z</dcterms:created>
  <dc:creator>user</dc:creator>
  <cp:lastModifiedBy>user</cp:lastModifiedBy>
  <dcterms:modified xsi:type="dcterms:W3CDTF">2021-03-29T03:24:48Z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