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双峰县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引进</w:t>
      </w:r>
      <w:r>
        <w:rPr>
          <w:rFonts w:hint="eastAsia" w:ascii="方正小标宋简体" w:hAnsi="宋体" w:eastAsia="方正小标宋简体"/>
          <w:sz w:val="44"/>
          <w:szCs w:val="44"/>
        </w:rPr>
        <w:t>高学历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（专门）</w:t>
      </w:r>
      <w:r>
        <w:rPr>
          <w:rFonts w:hint="eastAsia" w:ascii="方正小标宋简体" w:hAnsi="宋体" w:eastAsia="方正小标宋简体"/>
          <w:sz w:val="44"/>
          <w:szCs w:val="44"/>
        </w:rPr>
        <w:t>人才报名登记表</w:t>
      </w:r>
    </w:p>
    <w:p>
      <w:pPr>
        <w:spacing w:line="300" w:lineRule="exact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申报单位：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0"/>
          <w:szCs w:val="30"/>
          <w:lang w:eastAsia="zh-CN"/>
        </w:rPr>
        <w:t>申报岗位：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  <w:lang w:eastAsia="zh-CN"/>
        </w:rPr>
        <w:t>报名序号：</w:t>
      </w: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01"/>
        <w:gridCol w:w="864"/>
        <w:gridCol w:w="135"/>
        <w:gridCol w:w="861"/>
        <w:gridCol w:w="759"/>
        <w:gridCol w:w="591"/>
        <w:gridCol w:w="1029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毕业或就读院校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职称执业资格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取得时间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户籍所在地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状况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档案保管单位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有何特长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通讯地址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邮政编码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E-MAIL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诺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报名人签名：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用人单位或主管部门审查意见：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审查人：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组织人事部门审查意见：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审查人：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纪监委监督审查意见：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审查人：</w:t>
            </w: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spacing w:line="300" w:lineRule="exact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备注：一寸彩照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3张，背面写上名字。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1368D"/>
    <w:rsid w:val="05B1368D"/>
    <w:rsid w:val="723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2021-03-26T12:48:00Z</dcterms:created>
  <dc:creator>桎玖炽</dc:creator>
  <cp:lastModifiedBy>桎玖炽</cp:lastModifiedBy>
  <dcterms:modified xsi:type="dcterms:W3CDTF">2021-03-26T12:51:23Z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