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2021年</w:t>
      </w:r>
      <w:r>
        <w:rPr>
          <w:rFonts w:hint="eastAsia" w:ascii="方正小标宋简体" w:hAnsi="方正小标宋简体" w:eastAsia="方正小标宋简体" w:cs="方正小标宋简体"/>
          <w:bCs/>
          <w:kern w:val="0"/>
          <w:sz w:val="44"/>
          <w:szCs w:val="44"/>
          <w:lang w:eastAsia="zh-CN"/>
        </w:rPr>
        <w:t>招远</w:t>
      </w:r>
      <w:r>
        <w:rPr>
          <w:rFonts w:hint="eastAsia" w:ascii="方正小标宋简体" w:hAnsi="方正小标宋简体" w:eastAsia="方正小标宋简体" w:cs="方正小标宋简体"/>
          <w:bCs/>
          <w:kern w:val="0"/>
          <w:sz w:val="44"/>
          <w:szCs w:val="44"/>
        </w:rPr>
        <w:t>市</w:t>
      </w:r>
      <w:r>
        <w:rPr>
          <w:rFonts w:hint="eastAsia" w:ascii="方正小标宋简体" w:hAnsi="方正小标宋简体" w:eastAsia="方正小标宋简体" w:cs="方正小标宋简体"/>
          <w:bCs/>
          <w:kern w:val="0"/>
          <w:sz w:val="44"/>
          <w:szCs w:val="44"/>
          <w:lang w:eastAsia="zh-CN"/>
        </w:rPr>
        <w:t>部分事业单位</w:t>
      </w:r>
      <w:r>
        <w:rPr>
          <w:rFonts w:hint="eastAsia" w:ascii="方正小标宋简体" w:hAnsi="方正小标宋简体" w:eastAsia="方正小标宋简体" w:cs="方正小标宋简体"/>
          <w:bCs/>
          <w:kern w:val="0"/>
          <w:sz w:val="44"/>
          <w:szCs w:val="44"/>
        </w:rPr>
        <w:t>公开</w:t>
      </w:r>
      <w:r>
        <w:rPr>
          <w:rFonts w:hint="eastAsia" w:ascii="方正小标宋简体" w:hAnsi="方正小标宋简体" w:eastAsia="方正小标宋简体" w:cs="方正小标宋简体"/>
          <w:bCs/>
          <w:kern w:val="0"/>
          <w:sz w:val="44"/>
          <w:szCs w:val="44"/>
          <w:lang w:eastAsia="zh-CN"/>
        </w:rPr>
        <w:t>专项</w:t>
      </w:r>
      <w:r>
        <w:rPr>
          <w:rFonts w:hint="eastAsia" w:ascii="方正小标宋简体" w:hAnsi="方正小标宋简体" w:eastAsia="方正小标宋简体" w:cs="方正小标宋简体"/>
          <w:bCs/>
          <w:kern w:val="0"/>
          <w:sz w:val="44"/>
          <w:szCs w:val="44"/>
        </w:rPr>
        <w:t>招聘安全生产</w:t>
      </w:r>
      <w:r>
        <w:rPr>
          <w:rFonts w:hint="eastAsia" w:ascii="方正小标宋简体" w:hAnsi="方正小标宋简体" w:eastAsia="方正小标宋简体" w:cs="方正小标宋简体"/>
          <w:bCs/>
          <w:kern w:val="0"/>
          <w:sz w:val="44"/>
          <w:szCs w:val="44"/>
          <w:lang w:eastAsia="zh-CN"/>
        </w:rPr>
        <w:t>管理</w:t>
      </w:r>
      <w:r>
        <w:rPr>
          <w:rFonts w:hint="eastAsia" w:ascii="方正小标宋简体" w:hAnsi="方正小标宋简体" w:eastAsia="方正小标宋简体" w:cs="方正小标宋简体"/>
          <w:bCs/>
          <w:kern w:val="0"/>
          <w:sz w:val="44"/>
          <w:szCs w:val="44"/>
        </w:rPr>
        <w:t>人员应聘须知</w:t>
      </w:r>
    </w:p>
    <w:p>
      <w:pPr>
        <w:spacing w:line="560" w:lineRule="exact"/>
        <w:jc w:val="center"/>
        <w:rPr>
          <w:rFonts w:ascii="方正小标宋简体" w:hAnsi="仿宋_GB2312" w:eastAsia="方正小标宋简体" w:cs="仿宋_GB2312"/>
          <w:kern w:val="0"/>
          <w:sz w:val="24"/>
        </w:rPr>
      </w:pP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按照事业单位公开招聘的相关规定，凡符合《2021年</w:t>
      </w:r>
      <w:r>
        <w:rPr>
          <w:rFonts w:hint="eastAsia" w:ascii="仿宋_GB2312" w:hAnsi="仿宋" w:eastAsia="仿宋_GB2312"/>
          <w:sz w:val="32"/>
          <w:szCs w:val="32"/>
          <w:lang w:eastAsia="zh-CN"/>
        </w:rPr>
        <w:t>招远</w:t>
      </w:r>
      <w:r>
        <w:rPr>
          <w:rFonts w:hint="eastAsia" w:ascii="仿宋_GB2312" w:hAnsi="仿宋" w:eastAsia="仿宋_GB2312"/>
          <w:sz w:val="32"/>
          <w:szCs w:val="32"/>
        </w:rPr>
        <w:t>市</w:t>
      </w:r>
      <w:r>
        <w:rPr>
          <w:rFonts w:hint="eastAsia" w:ascii="仿宋_GB2312" w:hAnsi="仿宋" w:eastAsia="仿宋_GB2312"/>
          <w:sz w:val="32"/>
          <w:szCs w:val="32"/>
          <w:lang w:eastAsia="zh-CN"/>
        </w:rPr>
        <w:t>部分事业单位</w:t>
      </w:r>
      <w:r>
        <w:rPr>
          <w:rFonts w:hint="eastAsia" w:ascii="仿宋_GB2312" w:hAnsi="仿宋" w:eastAsia="仿宋_GB2312"/>
          <w:sz w:val="32"/>
          <w:szCs w:val="32"/>
        </w:rPr>
        <w:t>公开</w:t>
      </w:r>
      <w:r>
        <w:rPr>
          <w:rFonts w:hint="eastAsia" w:ascii="仿宋_GB2312" w:hAnsi="仿宋" w:eastAsia="仿宋_GB2312"/>
          <w:sz w:val="32"/>
          <w:szCs w:val="32"/>
          <w:lang w:eastAsia="zh-CN"/>
        </w:rPr>
        <w:t>专项</w:t>
      </w:r>
      <w:r>
        <w:rPr>
          <w:rFonts w:hint="eastAsia" w:ascii="仿宋_GB2312" w:hAnsi="仿宋" w:eastAsia="仿宋_GB2312"/>
          <w:sz w:val="32"/>
          <w:szCs w:val="32"/>
        </w:rPr>
        <w:t>招聘安全生产</w:t>
      </w:r>
      <w:r>
        <w:rPr>
          <w:rFonts w:hint="eastAsia" w:ascii="仿宋_GB2312" w:hAnsi="仿宋" w:eastAsia="仿宋_GB2312"/>
          <w:sz w:val="32"/>
          <w:szCs w:val="32"/>
          <w:lang w:eastAsia="zh-CN"/>
        </w:rPr>
        <w:t>管理</w:t>
      </w:r>
      <w:r>
        <w:rPr>
          <w:rFonts w:hint="eastAsia" w:ascii="仿宋_GB2312" w:hAnsi="仿宋" w:eastAsia="仿宋_GB2312"/>
          <w:sz w:val="32"/>
          <w:szCs w:val="32"/>
        </w:rPr>
        <w:t>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0</w:t>
      </w:r>
      <w:r>
        <w:rPr>
          <w:rFonts w:hint="eastAsia" w:ascii="仿宋_GB2312" w:hAnsi="仿宋" w:eastAsia="仿宋_GB2312"/>
          <w:sz w:val="32"/>
          <w:szCs w:val="32"/>
        </w:rPr>
        <w:t>年</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6</w:t>
      </w:r>
      <w:r>
        <w:rPr>
          <w:rFonts w:hint="eastAsia" w:ascii="仿宋_GB2312" w:hAnsi="仿宋" w:eastAsia="仿宋_GB2312"/>
          <w:sz w:val="32"/>
          <w:szCs w:val="32"/>
        </w:rPr>
        <w:t>日（含）以后出生；岗位另有要求的，以岗位要求为准。</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sz w:val="32"/>
          <w:szCs w:val="32"/>
          <w:shd w:val="clear" w:color="auto" w:fill="FFFFFF"/>
        </w:rPr>
        <w:t>除应届高校毕业生学历证书、相应学位证书，</w:t>
      </w:r>
      <w:r>
        <w:rPr>
          <w:rFonts w:hint="eastAsia" w:ascii="仿宋_GB2312" w:eastAsia="仿宋_GB2312"/>
          <w:sz w:val="32"/>
          <w:szCs w:val="32"/>
          <w:shd w:val="clear" w:color="auto" w:fill="FFFFFF"/>
        </w:rPr>
        <w:t>与国（境）内应届高校毕业生同期毕业的</w:t>
      </w:r>
      <w:r>
        <w:rPr>
          <w:rFonts w:hint="eastAsia" w:ascii="仿宋_GB2312" w:hAnsi="仿宋_GB2312" w:eastAsia="仿宋_GB2312" w:cs="仿宋_GB2312"/>
          <w:sz w:val="32"/>
          <w:szCs w:val="32"/>
        </w:rPr>
        <w:t>留学回国人员</w:t>
      </w:r>
      <w:r>
        <w:rPr>
          <w:rFonts w:hint="eastAsia" w:ascii="仿宋_GB2312" w:eastAsia="仿宋_GB2312"/>
          <w:sz w:val="32"/>
          <w:szCs w:val="32"/>
          <w:shd w:val="clear" w:color="auto" w:fill="FFFFFF"/>
        </w:rPr>
        <w:t>的学历、学位及其认证书</w:t>
      </w:r>
      <w:r>
        <w:rPr>
          <w:rFonts w:hint="eastAsia" w:ascii="仿宋_GB2312" w:hAnsi="仿宋_GB2312" w:eastAsia="仿宋_GB2312" w:cs="仿宋_GB2312"/>
          <w:sz w:val="32"/>
          <w:szCs w:val="32"/>
          <w:shd w:val="clear" w:color="auto" w:fill="FFFFFF"/>
        </w:rPr>
        <w:t>应于202</w:t>
      </w: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年8月底前取得外，</w:t>
      </w:r>
      <w:r>
        <w:rPr>
          <w:rFonts w:hint="eastAsia" w:ascii="仿宋_GB2312" w:hAnsi="仿宋_GB2312" w:eastAsia="仿宋_GB2312" w:cs="仿宋_GB2312"/>
          <w:sz w:val="32"/>
          <w:szCs w:val="32"/>
        </w:rPr>
        <w:t>招聘岗位要求的学历证书、相应学位证书等所有资格、资质及证书（含</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sz w:val="32"/>
          <w:szCs w:val="32"/>
        </w:rPr>
        <w:t>留学回国人员取得学历学位人员的学历、学位认证书），应聘人员均须于202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日（含）之前取得</w:t>
      </w:r>
      <w:r>
        <w:rPr>
          <w:rFonts w:hint="eastAsia" w:ascii="仿宋_GB2312" w:hAnsi="仿宋" w:eastAsia="仿宋_GB2312"/>
          <w:sz w:val="32"/>
          <w:szCs w:val="32"/>
        </w:rPr>
        <w:t>，且在面试前现场资格审查、考察、办理聘用手续等期间该证件均为有效状态。</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7"/>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7"/>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7"/>
        <w:keepNext w:val="0"/>
        <w:keepLines w:val="0"/>
        <w:pageBreakBefore w:val="0"/>
        <w:widowControl w:val="0"/>
        <w:kinsoku/>
        <w:wordWrap/>
        <w:overflowPunct/>
        <w:topLinePunct w:val="0"/>
        <w:autoSpaceDE/>
        <w:autoSpaceDN/>
        <w:bidi w:val="0"/>
        <w:adjustRightInd/>
        <w:spacing w:line="4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8.</w:t>
      </w:r>
      <w:r>
        <w:rPr>
          <w:rFonts w:hint="eastAsia" w:ascii="黑体" w:hAnsi="黑体" w:eastAsia="黑体" w:cs="黑体"/>
          <w:sz w:val="32"/>
          <w:szCs w:val="32"/>
        </w:rPr>
        <w:t>国（境）</w:t>
      </w:r>
      <w:r>
        <w:rPr>
          <w:rFonts w:hint="eastAsia" w:ascii="黑体" w:hAnsi="黑体" w:eastAsia="黑体" w:cs="黑体"/>
          <w:kern w:val="0"/>
          <w:sz w:val="32"/>
          <w:szCs w:val="32"/>
        </w:rPr>
        <w:t>外留学取得的研究生学历、学位证书已经教育部认证，其</w:t>
      </w:r>
      <w:r>
        <w:rPr>
          <w:rFonts w:hint="eastAsia" w:ascii="黑体" w:hAnsi="黑体" w:eastAsia="黑体" w:cs="黑体"/>
          <w:sz w:val="32"/>
          <w:szCs w:val="32"/>
        </w:rPr>
        <w:t>国（境）</w:t>
      </w:r>
      <w:r>
        <w:rPr>
          <w:rFonts w:hint="eastAsia" w:ascii="黑体" w:hAnsi="黑体" w:eastAsia="黑体" w:cs="黑体"/>
          <w:kern w:val="0"/>
          <w:sz w:val="32"/>
          <w:szCs w:val="32"/>
        </w:rPr>
        <w:t>外留学取得的本科学历、学位是否也需要认证？</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如招聘岗位对本科学段没有特别要求，本科学历、学位不需认证即可报名应聘。如招聘岗位对本科学段有要求，本科学历、学位应经教育部留学服务中心认证并出具认证书。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ascii="黑体" w:hAnsi="黑体" w:eastAsia="黑体" w:cs="黑体"/>
          <w:kern w:val="0"/>
          <w:sz w:val="32"/>
          <w:szCs w:val="32"/>
        </w:rPr>
        <w:t>9</w:t>
      </w:r>
      <w:r>
        <w:rPr>
          <w:rFonts w:hint="eastAsia" w:ascii="黑体" w:hAnsi="黑体" w:eastAsia="黑体" w:cs="黑体"/>
          <w:kern w:val="0"/>
          <w:sz w:val="32"/>
          <w:szCs w:val="32"/>
        </w:rPr>
        <w:t>.</w:t>
      </w:r>
      <w:r>
        <w:rPr>
          <w:rFonts w:hint="eastAsia" w:ascii="黑体" w:hAnsi="黑体" w:eastAsia="黑体" w:cs="黑体"/>
          <w:sz w:val="32"/>
          <w:szCs w:val="32"/>
        </w:rPr>
        <w:t>留学回国人员</w:t>
      </w:r>
      <w:r>
        <w:rPr>
          <w:rFonts w:hint="eastAsia" w:ascii="黑体" w:hAnsi="黑体" w:eastAsia="黑体" w:cs="黑体"/>
          <w:kern w:val="0"/>
          <w:sz w:val="32"/>
          <w:szCs w:val="32"/>
        </w:rPr>
        <w:t>如何填报所学专业？</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 w:eastAsia="仿宋_GB2312"/>
          <w:sz w:val="32"/>
          <w:szCs w:val="32"/>
        </w:rPr>
        <w:t>留学回国人员</w:t>
      </w:r>
      <w:r>
        <w:rPr>
          <w:rFonts w:hint="eastAsia" w:ascii="仿宋_GB2312" w:hAnsi="仿宋_GB2312" w:eastAsia="仿宋_GB2312" w:cs="仿宋_GB2312"/>
          <w:kern w:val="0"/>
          <w:sz w:val="32"/>
          <w:szCs w:val="32"/>
        </w:rPr>
        <w:t>报考，提交的专业名称须与教育部留学服务中心认证的专业名称相一致。</w:t>
      </w:r>
      <w:r>
        <w:rPr>
          <w:rFonts w:hint="eastAsia" w:ascii="仿宋_GB2312" w:hAnsi="仿宋_GB2312" w:eastAsia="仿宋_GB2312" w:cs="仿宋_GB2312"/>
          <w:kern w:val="0"/>
          <w:sz w:val="32"/>
          <w:szCs w:val="32"/>
          <w:lang w:eastAsia="zh-CN"/>
        </w:rPr>
        <w:t>未取得国外学历、学位认证书的，如因最终颁发的认证书与本人承诺专业不一致导致被取消报名资格的，责任自负。</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0</w:t>
      </w:r>
      <w:r>
        <w:rPr>
          <w:rFonts w:hint="eastAsia" w:ascii="黑体" w:hAnsi="黑体" w:eastAsia="黑体" w:cs="黑体"/>
          <w:kern w:val="0"/>
          <w:sz w:val="32"/>
          <w:szCs w:val="32"/>
        </w:rPr>
        <w:t>.应聘人员报名时间是如何确定的？</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应聘人员报名时间以最后一次登录报名系统、点击“提交审核”的时间为准。初审通过后要及时缴费，逾期未缴费，视为无效报名。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1</w:t>
      </w:r>
      <w:r>
        <w:rPr>
          <w:rFonts w:hint="eastAsia" w:ascii="黑体" w:hAnsi="黑体" w:eastAsia="黑体" w:cs="黑体"/>
          <w:kern w:val="0"/>
          <w:sz w:val="32"/>
          <w:szCs w:val="32"/>
        </w:rPr>
        <w:t>.报名对浏览器有何要求？报名时提示“保存错误”如何处理？</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，报名结束点击“保存”时，若系统提示“保存错误”，原因有两个：（1）某些项目所填内容超出限定长度，需修改字数后重新保存；（2）填报时间过长，需退出系统后重新填写。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snapToGrid w:val="0"/>
        <w:spacing w:line="46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rPr>
        <w:t>1</w:t>
      </w:r>
      <w:r>
        <w:rPr>
          <w:rFonts w:ascii="黑体" w:hAnsi="黑体" w:eastAsia="黑体" w:cs="黑体"/>
          <w:sz w:val="32"/>
          <w:szCs w:val="32"/>
        </w:rPr>
        <w:t>2</w:t>
      </w:r>
      <w:r>
        <w:rPr>
          <w:rFonts w:hint="eastAsia" w:ascii="黑体" w:hAnsi="黑体" w:eastAsia="黑体" w:cs="黑体"/>
          <w:sz w:val="32"/>
          <w:szCs w:val="32"/>
        </w:rPr>
        <w:t>.填报相关表格、信息时需注意什么？</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3</w:t>
      </w:r>
      <w:r>
        <w:rPr>
          <w:rFonts w:hint="eastAsia" w:ascii="黑体" w:hAnsi="黑体" w:eastAsia="黑体" w:cs="黑体"/>
          <w:kern w:val="0"/>
          <w:sz w:val="32"/>
          <w:szCs w:val="32"/>
        </w:rPr>
        <w:t>.应聘人员是否可以报考多个岗位？</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4</w:t>
      </w:r>
      <w:r>
        <w:rPr>
          <w:rFonts w:hint="eastAsia" w:ascii="黑体" w:hAnsi="黑体" w:eastAsia="黑体" w:cs="黑体"/>
          <w:kern w:val="0"/>
          <w:sz w:val="32"/>
          <w:szCs w:val="32"/>
        </w:rPr>
        <w:t>.应聘人员是否可以更改报考岗位？</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eastAsia="仿宋_GB2312"/>
          <w:sz w:val="32"/>
          <w:szCs w:val="32"/>
        </w:rPr>
      </w:pPr>
      <w:r>
        <w:rPr>
          <w:rFonts w:hint="eastAsia" w:ascii="仿宋_GB2312" w:hAnsi="仿宋" w:eastAsia="仿宋_GB2312"/>
          <w:sz w:val="32"/>
          <w:szCs w:val="32"/>
        </w:rPr>
        <w:t>招聘单位或其主管部门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.为什么应聘人员在提交报名信息3小时后，报名信息仍为“未审核”状态？</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.大专毕业之后直接考取研究生并取得研究生学历、学位，是否可以报考只招聘具有研究生学历人员的岗位？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.已经签订就业协议书的应届高校毕业生，报考时应注意什么？</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仿宋_GB2312" w:hAnsi="仿宋_GB2312" w:eastAsia="仿宋_GB2312" w:cs="仿宋_GB2312"/>
          <w:kern w:val="0"/>
          <w:sz w:val="32"/>
          <w:szCs w:val="32"/>
        </w:rPr>
        <w:t xml:space="preserve">已经签订就业协议书的应届高校毕业生，在登录报名系统填写报名信息时，应在“现工作单位”栏填写签约单位名称。在面试前现场资格审查时，还需要签约单位出具单位同意报考证明（采用《简章》附件3样式）或解约函。  </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.考试费用是如何收取的？</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w:t>
      </w:r>
      <w:r>
        <w:rPr>
          <w:rFonts w:hint="eastAsia" w:ascii="仿宋_GB2312" w:hAnsi="仿宋" w:eastAsia="仿宋_GB2312"/>
          <w:color w:val="auto"/>
          <w:sz w:val="32"/>
          <w:szCs w:val="32"/>
          <w:lang w:val="en-US" w:eastAsia="zh-CN"/>
        </w:rPr>
        <w:t>发改成本</w:t>
      </w: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1427</w:t>
      </w:r>
      <w:r>
        <w:rPr>
          <w:rFonts w:hint="eastAsia" w:ascii="仿宋_GB2312" w:hAnsi="仿宋" w:eastAsia="仿宋_GB2312"/>
          <w:color w:val="auto"/>
          <w:sz w:val="32"/>
          <w:szCs w:val="32"/>
        </w:rPr>
        <w:t>号</w:t>
      </w:r>
      <w:r>
        <w:rPr>
          <w:rFonts w:hint="eastAsia" w:ascii="仿宋_GB2312" w:hAnsi="仿宋_GB2312" w:eastAsia="仿宋_GB2312" w:cs="仿宋_GB2312"/>
          <w:color w:val="auto"/>
          <w:kern w:val="0"/>
          <w:sz w:val="32"/>
          <w:szCs w:val="32"/>
          <w:highlight w:val="none"/>
        </w:rPr>
        <w:t>文件</w:t>
      </w:r>
      <w:r>
        <w:rPr>
          <w:rFonts w:hint="eastAsia" w:ascii="仿宋_GB2312" w:hAnsi="仿宋_GB2312" w:eastAsia="仿宋_GB2312" w:cs="仿宋_GB2312"/>
          <w:color w:val="auto"/>
          <w:kern w:val="0"/>
          <w:sz w:val="32"/>
          <w:szCs w:val="32"/>
        </w:rPr>
        <w:t>的规定，笔试费用为每人每科40元</w:t>
      </w:r>
      <w:r>
        <w:rPr>
          <w:rFonts w:hint="eastAsia" w:ascii="仿宋_GB2312" w:hAnsi="仿宋_GB2312" w:eastAsia="仿宋_GB2312" w:cs="仿宋_GB2312"/>
          <w:color w:val="auto"/>
          <w:kern w:val="0"/>
          <w:sz w:val="32"/>
          <w:szCs w:val="32"/>
          <w:highlight w:val="none"/>
        </w:rPr>
        <w:t>，面试费用每人70元</w:t>
      </w:r>
      <w:r>
        <w:rPr>
          <w:rFonts w:hint="eastAsia" w:ascii="仿宋_GB2312" w:hAnsi="仿宋_GB2312" w:eastAsia="仿宋_GB2312" w:cs="仿宋_GB2312"/>
          <w:color w:val="auto"/>
          <w:kern w:val="0"/>
          <w:sz w:val="32"/>
          <w:szCs w:val="32"/>
        </w:rPr>
        <w:t>。享受减免考务费用的农村特困大学生</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城市低保人员，</w:t>
      </w:r>
      <w:r>
        <w:rPr>
          <w:rFonts w:hint="eastAsia" w:ascii="仿宋_GB2312" w:hAnsi="仿宋_GB2312" w:eastAsia="仿宋_GB2312" w:cs="仿宋_GB2312"/>
          <w:color w:val="auto"/>
          <w:kern w:val="0"/>
          <w:sz w:val="32"/>
          <w:szCs w:val="32"/>
          <w:u w:val="none"/>
          <w:lang w:eastAsia="zh-CN"/>
        </w:rPr>
        <w:t>先在规定时间内完成笔试缴费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办理考务费减免手续后，</w:t>
      </w:r>
      <w:r>
        <w:rPr>
          <w:rFonts w:hint="eastAsia" w:ascii="仿宋_GB2312" w:hAnsi="仿宋_GB2312" w:eastAsia="仿宋_GB2312" w:cs="仿宋_GB2312"/>
          <w:color w:val="auto"/>
          <w:kern w:val="0"/>
          <w:sz w:val="32"/>
          <w:szCs w:val="32"/>
          <w:u w:val="none"/>
          <w:lang w:eastAsia="zh-CN"/>
        </w:rPr>
        <w:t>退回笔试</w:t>
      </w:r>
      <w:r>
        <w:rPr>
          <w:rFonts w:hint="eastAsia" w:ascii="仿宋_GB2312" w:hAnsi="仿宋_GB2312" w:eastAsia="仿宋_GB2312" w:cs="仿宋_GB2312"/>
          <w:color w:val="auto"/>
          <w:kern w:val="0"/>
          <w:sz w:val="32"/>
          <w:szCs w:val="32"/>
        </w:rPr>
        <w:t>考务费用。</w:t>
      </w:r>
      <w:r>
        <w:rPr>
          <w:rFonts w:hint="eastAsia" w:ascii="仿宋_GB2312" w:hAnsi="仿宋" w:eastAsia="仿宋_GB2312"/>
          <w:color w:val="auto"/>
          <w:sz w:val="32"/>
          <w:szCs w:val="32"/>
          <w:highlight w:val="none"/>
          <w:lang w:val="en-US" w:eastAsia="zh-CN"/>
        </w:rPr>
        <w:t>享受减免笔试考务费的人员，经本人申请，可免缴面试考务费。</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.享受减免考务费用的应聘人员如何办理减免手续？</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符合享受减免考务费用的人员，须在规定时间内完成缴费并对相应免费申办材料拍照，再将照片以电子邮件附件形式发送至邮箱：</w:t>
      </w:r>
      <w:r>
        <w:rPr>
          <w:rFonts w:hint="eastAsia" w:ascii="仿宋_GB2312" w:hAnsi="仿宋_GB2312" w:eastAsia="仿宋_GB2312" w:cs="仿宋_GB2312"/>
          <w:kern w:val="0"/>
          <w:sz w:val="32"/>
          <w:szCs w:val="32"/>
          <w:lang w:val="en-US" w:eastAsia="zh-CN"/>
        </w:rPr>
        <w:t>zysrsjdpk@yt.shandong.cn</w:t>
      </w:r>
      <w:r>
        <w:rPr>
          <w:rFonts w:hint="eastAsia" w:ascii="仿宋_GB2312" w:hAnsi="仿宋_GB2312" w:eastAsia="仿宋_GB2312" w:cs="仿宋_GB2312"/>
          <w:kern w:val="0"/>
          <w:sz w:val="32"/>
          <w:szCs w:val="32"/>
        </w:rPr>
        <w:t>邮件主题须为：“</w:t>
      </w:r>
      <w:r>
        <w:rPr>
          <w:rFonts w:hint="eastAsia" w:ascii="仿宋_GB2312" w:hAnsi="仿宋_GB2312" w:eastAsia="仿宋_GB2312" w:cs="仿宋_GB2312"/>
          <w:kern w:val="0"/>
          <w:sz w:val="32"/>
          <w:szCs w:val="32"/>
          <w:lang w:eastAsia="zh-CN"/>
        </w:rPr>
        <w:t>笔</w:t>
      </w:r>
      <w:r>
        <w:rPr>
          <w:rFonts w:hint="eastAsia" w:ascii="仿宋_GB2312" w:hAnsi="仿宋_GB2312" w:eastAsia="仿宋_GB2312" w:cs="仿宋_GB2312"/>
          <w:kern w:val="0"/>
          <w:sz w:val="32"/>
          <w:szCs w:val="32"/>
        </w:rPr>
        <w:t>试费用减免+考生姓名+身份证号”。发送材料包括：</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；本人身份证（正反两面）。</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10</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前发送，以邮箱显示接收时间为准。邮件发送成功后，务必于当日工作时间内致电0535-</w:t>
      </w:r>
      <w:r>
        <w:rPr>
          <w:rFonts w:hint="eastAsia" w:ascii="仿宋_GB2312" w:eastAsia="仿宋_GB2312"/>
          <w:sz w:val="32"/>
          <w:szCs w:val="32"/>
          <w:lang w:val="en-US" w:eastAsia="zh-CN"/>
        </w:rPr>
        <w:t>8216837</w:t>
      </w:r>
      <w:r>
        <w:rPr>
          <w:rFonts w:hint="eastAsia" w:ascii="仿宋_GB2312" w:eastAsia="仿宋_GB2312"/>
          <w:sz w:val="32"/>
          <w:szCs w:val="32"/>
        </w:rPr>
        <w:t>确认邮件收到情况。免除考务费认定结果以电子邮件反馈。</w:t>
      </w:r>
      <w:r>
        <w:rPr>
          <w:rFonts w:hint="eastAsia" w:ascii="仿宋_GB2312" w:hAnsi="仿宋_GB2312" w:eastAsia="仿宋_GB2312" w:cs="仿宋_GB2312"/>
          <w:kern w:val="0"/>
          <w:sz w:val="32"/>
          <w:szCs w:val="32"/>
        </w:rPr>
        <w:t>农村特困大学生、城市低保人员如进入面试、笔试范围，经应聘人员本人申请，可免缴面试、笔试考务费。</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20</w:t>
      </w:r>
      <w:r>
        <w:rPr>
          <w:rFonts w:hint="eastAsia" w:ascii="黑体" w:hAnsi="黑体" w:eastAsia="黑体" w:cs="黑体"/>
          <w:kern w:val="0"/>
          <w:sz w:val="32"/>
          <w:szCs w:val="32"/>
        </w:rPr>
        <w:t>.如果银行端支付成功，报名网站缴费状态仍然是“未缴费”怎么办？</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eastAsia="zh-CN"/>
        </w:rPr>
        <w:t>人力资源和社会保障局</w:t>
      </w:r>
      <w:r>
        <w:rPr>
          <w:rFonts w:hint="eastAsia" w:ascii="仿宋_GB2312" w:hAnsi="仿宋_GB2312" w:eastAsia="仿宋_GB2312" w:cs="仿宋_GB2312"/>
          <w:kern w:val="0"/>
          <w:sz w:val="32"/>
          <w:szCs w:val="32"/>
        </w:rPr>
        <w:t>（电话0535-</w:t>
      </w:r>
      <w:r>
        <w:rPr>
          <w:rFonts w:hint="eastAsia" w:ascii="仿宋_GB2312" w:hAnsi="仿宋_GB2312" w:eastAsia="仿宋_GB2312" w:cs="仿宋_GB2312"/>
          <w:kern w:val="0"/>
          <w:sz w:val="32"/>
          <w:szCs w:val="32"/>
          <w:lang w:val="en-US" w:eastAsia="zh-CN"/>
        </w:rPr>
        <w:t>8216837</w:t>
      </w:r>
      <w:r>
        <w:rPr>
          <w:rFonts w:hint="eastAsia" w:ascii="仿宋_GB2312" w:hAnsi="仿宋_GB2312" w:eastAsia="仿宋_GB2312" w:cs="仿宋_GB2312"/>
          <w:kern w:val="0"/>
          <w:sz w:val="32"/>
          <w:szCs w:val="32"/>
        </w:rPr>
        <w:t>）协助处理。</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21</w:t>
      </w:r>
      <w:r>
        <w:rPr>
          <w:rFonts w:hint="eastAsia" w:ascii="黑体" w:hAnsi="黑体" w:eastAsia="黑体" w:cs="黑体"/>
          <w:kern w:val="0"/>
          <w:sz w:val="32"/>
          <w:szCs w:val="32"/>
        </w:rPr>
        <w:t>.面试前现场资格审查是否必须本人到场？</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面试前现场资格审查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22</w:t>
      </w:r>
      <w:r>
        <w:rPr>
          <w:rFonts w:hint="eastAsia" w:ascii="黑体" w:hAnsi="黑体" w:eastAsia="黑体" w:cs="黑体"/>
          <w:kern w:val="0"/>
          <w:sz w:val="32"/>
          <w:szCs w:val="32"/>
        </w:rPr>
        <w:t>.面试前现场资格审查需要携带什么材料？</w:t>
      </w:r>
    </w:p>
    <w:p>
      <w:pPr>
        <w:keepNext w:val="0"/>
        <w:keepLines w:val="0"/>
        <w:pageBreakBefore w:val="0"/>
        <w:widowControl w:val="0"/>
        <w:kinsoku/>
        <w:wordWrap/>
        <w:overflowPunct/>
        <w:topLinePunct w:val="0"/>
        <w:autoSpaceDE/>
        <w:autoSpaceDN/>
        <w:bidi w:val="0"/>
        <w:adjustRightInd/>
        <w:snapToGrid w:val="0"/>
        <w:spacing w:line="460" w:lineRule="exact"/>
        <w:ind w:firstLine="627" w:firstLineChars="196"/>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现场资格审查需要提交相关证明材料（均要求提供原件和复印件）、笔试准考证、填写完整的《</w:t>
      </w:r>
      <w:r>
        <w:rPr>
          <w:rFonts w:hint="eastAsia" w:ascii="仿宋_GB2312" w:hAnsi="仿宋_GB2312" w:eastAsia="仿宋_GB2312" w:cs="仿宋_GB2312"/>
          <w:color w:val="auto"/>
          <w:kern w:val="0"/>
          <w:sz w:val="32"/>
          <w:szCs w:val="32"/>
          <w:highlight w:val="none"/>
          <w:lang w:eastAsia="zh-CN"/>
        </w:rPr>
        <w:t>招远市</w:t>
      </w:r>
      <w:r>
        <w:rPr>
          <w:rFonts w:hint="eastAsia" w:ascii="仿宋_GB2312" w:hAnsi="仿宋_GB2312" w:eastAsia="仿宋_GB2312" w:cs="仿宋_GB2312"/>
          <w:color w:val="auto"/>
          <w:kern w:val="0"/>
          <w:sz w:val="32"/>
          <w:szCs w:val="32"/>
          <w:highlight w:val="none"/>
        </w:rPr>
        <w:t>事业单位公开招聘</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报名登记表》、亲笔签名的《应聘事业单位</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诚信承诺书》及</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寸近期同底版正面免冠照片2张。</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hint="eastAsia" w:ascii="楷体_GB2312" w:hAnsi="黑体" w:eastAsia="楷体_GB2312" w:cs="黑体"/>
          <w:color w:val="auto"/>
          <w:kern w:val="0"/>
          <w:sz w:val="32"/>
          <w:szCs w:val="32"/>
          <w:highlight w:val="none"/>
        </w:rPr>
      </w:pPr>
      <w:r>
        <w:rPr>
          <w:rFonts w:hint="eastAsia" w:ascii="楷体_GB2312" w:hAnsi="黑体" w:eastAsia="楷体_GB2312" w:cs="黑体"/>
          <w:color w:val="auto"/>
          <w:kern w:val="0"/>
          <w:sz w:val="32"/>
          <w:szCs w:val="32"/>
          <w:highlight w:val="none"/>
        </w:rPr>
        <w:t>相关证明材料包括：</w:t>
      </w:r>
    </w:p>
    <w:p>
      <w:pPr>
        <w:keepNext w:val="0"/>
        <w:keepLines w:val="0"/>
        <w:pageBreakBefore w:val="0"/>
        <w:widowControl w:val="0"/>
        <w:kinsoku/>
        <w:wordWrap/>
        <w:overflowPunct/>
        <w:topLinePunct w:val="0"/>
        <w:autoSpaceDE/>
        <w:autoSpaceDN/>
        <w:bidi w:val="0"/>
        <w:adjustRightInd/>
        <w:spacing w:line="460" w:lineRule="exact"/>
        <w:ind w:firstLine="643"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全日制普通</w:t>
      </w:r>
      <w:r>
        <w:rPr>
          <w:rFonts w:hint="eastAsia" w:ascii="仿宋_GB2312" w:hAnsi="仿宋_GB2312" w:eastAsia="仿宋_GB2312" w:cs="仿宋_GB2312"/>
          <w:b/>
          <w:bCs/>
          <w:color w:val="auto"/>
          <w:kern w:val="0"/>
          <w:sz w:val="32"/>
          <w:szCs w:val="32"/>
          <w:highlight w:val="none"/>
          <w:lang w:val="en-US" w:eastAsia="zh-CN"/>
        </w:rPr>
        <w:t>高等</w:t>
      </w:r>
      <w:r>
        <w:rPr>
          <w:rFonts w:hint="eastAsia" w:ascii="仿宋_GB2312" w:hAnsi="仿宋_GB2312" w:eastAsia="仿宋_GB2312" w:cs="仿宋_GB2312"/>
          <w:b/>
          <w:bCs/>
          <w:color w:val="auto"/>
          <w:kern w:val="0"/>
          <w:sz w:val="32"/>
          <w:szCs w:val="32"/>
          <w:highlight w:val="none"/>
        </w:rPr>
        <w:t>院校应届毕业生</w:t>
      </w:r>
      <w:r>
        <w:rPr>
          <w:rFonts w:hint="eastAsia" w:ascii="仿宋_GB2312" w:hAnsi="仿宋_GB2312" w:eastAsia="仿宋_GB2312" w:cs="仿宋_GB2312"/>
          <w:color w:val="auto"/>
          <w:kern w:val="0"/>
          <w:sz w:val="32"/>
          <w:szCs w:val="32"/>
          <w:highlight w:val="none"/>
        </w:rPr>
        <w:t>须提交身份证、学校核发的就业推荐表，已经签订就业协议书的毕业生还须</w:t>
      </w:r>
      <w:r>
        <w:rPr>
          <w:rFonts w:hint="eastAsia" w:ascii="仿宋_GB2312" w:hAnsi="仿宋_GB2312" w:eastAsia="仿宋_GB2312" w:cs="仿宋_GB2312"/>
          <w:color w:val="auto"/>
          <w:kern w:val="0"/>
          <w:sz w:val="32"/>
          <w:szCs w:val="32"/>
          <w:highlight w:val="none"/>
          <w:lang w:val="en-US" w:eastAsia="zh-CN"/>
        </w:rPr>
        <w:t>提供签约</w:t>
      </w:r>
      <w:r>
        <w:rPr>
          <w:rFonts w:hint="eastAsia" w:ascii="仿宋_GB2312" w:hAnsi="仿宋_GB2312" w:eastAsia="仿宋_GB2312" w:cs="仿宋_GB2312"/>
          <w:color w:val="auto"/>
          <w:kern w:val="0"/>
          <w:sz w:val="32"/>
          <w:szCs w:val="32"/>
          <w:highlight w:val="none"/>
        </w:rPr>
        <w:t>单位出具</w:t>
      </w:r>
      <w:r>
        <w:rPr>
          <w:rFonts w:hint="eastAsia" w:ascii="仿宋_GB2312" w:hAnsi="仿宋_GB2312" w:eastAsia="仿宋_GB2312" w:cs="仿宋_GB2312"/>
          <w:color w:val="auto"/>
          <w:kern w:val="0"/>
          <w:sz w:val="32"/>
          <w:szCs w:val="32"/>
          <w:highlight w:val="none"/>
          <w:lang w:val="en-US" w:eastAsia="zh-CN"/>
        </w:rPr>
        <w:t>的</w:t>
      </w:r>
      <w:r>
        <w:rPr>
          <w:rFonts w:hint="eastAsia" w:ascii="仿宋_GB2312" w:hAnsi="仿宋_GB2312" w:eastAsia="仿宋_GB2312" w:cs="仿宋_GB2312"/>
          <w:color w:val="auto"/>
          <w:kern w:val="0"/>
          <w:sz w:val="32"/>
          <w:szCs w:val="32"/>
          <w:highlight w:val="none"/>
        </w:rPr>
        <w:t>单位同意报考证明信</w:t>
      </w:r>
      <w:r>
        <w:rPr>
          <w:rFonts w:hint="eastAsia" w:ascii="仿宋_GB2312" w:hAnsi="仿宋_GB2312" w:eastAsia="仿宋_GB2312" w:cs="仿宋_GB2312"/>
          <w:color w:val="auto"/>
          <w:kern w:val="0"/>
          <w:sz w:val="32"/>
          <w:szCs w:val="32"/>
          <w:highlight w:val="none"/>
          <w:lang w:val="en-US" w:eastAsia="zh-CN"/>
        </w:rPr>
        <w:t>或解约函</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460" w:lineRule="exact"/>
        <w:ind w:firstLine="643"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须提交学历证书、学位证书、身份证、毕业生就业主管机关签发的就业报到证（研究生毕业生可提供就业推荐表及就业协议书代替就业报到证）。</w:t>
      </w:r>
      <w:r>
        <w:rPr>
          <w:rFonts w:hint="eastAsia" w:ascii="仿宋_GB2312" w:hAnsi="仿宋" w:eastAsia="仿宋_GB2312"/>
          <w:color w:val="auto"/>
          <w:sz w:val="32"/>
          <w:szCs w:val="32"/>
          <w:highlight w:val="none"/>
          <w:lang w:eastAsia="zh-CN"/>
        </w:rPr>
        <w:t>无业人员需提交就业创业证或处于无业状态的个人书面承诺书。</w:t>
      </w:r>
    </w:p>
    <w:p>
      <w:pPr>
        <w:keepNext w:val="0"/>
        <w:keepLines w:val="0"/>
        <w:pageBreakBefore w:val="0"/>
        <w:widowControl w:val="0"/>
        <w:kinsoku/>
        <w:wordWrap/>
        <w:overflowPunct/>
        <w:topLinePunct w:val="0"/>
        <w:autoSpaceDE/>
        <w:autoSpaceDN/>
        <w:bidi w:val="0"/>
        <w:adjustRightInd/>
        <w:spacing w:line="460" w:lineRule="exact"/>
        <w:ind w:firstLine="643" w:firstLineChars="200"/>
        <w:textAlignment w:val="auto"/>
        <w:outlineLvl w:val="9"/>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b/>
          <w:bCs/>
          <w:color w:val="auto"/>
          <w:kern w:val="0"/>
          <w:sz w:val="32"/>
          <w:szCs w:val="32"/>
          <w:highlight w:val="none"/>
        </w:rPr>
        <w:t>其他</w:t>
      </w:r>
      <w:r>
        <w:rPr>
          <w:rFonts w:hint="eastAsia" w:ascii="仿宋_GB2312" w:hAnsi="仿宋_GB2312" w:eastAsia="仿宋_GB2312" w:cs="仿宋_GB2312"/>
          <w:b/>
          <w:bCs/>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须提交招聘岗位要求的学历证书、学位证书（海外留学人员还须提供教育部留学服务中心出具的学历、学位认证书</w:t>
      </w:r>
      <w:r>
        <w:rPr>
          <w:rFonts w:hint="eastAsia" w:ascii="仿宋_GB2312" w:hAnsi="仿宋_GB2312" w:eastAsia="仿宋_GB2312" w:cs="仿宋_GB2312"/>
          <w:color w:val="auto"/>
          <w:kern w:val="0"/>
          <w:sz w:val="32"/>
          <w:szCs w:val="32"/>
          <w:highlight w:val="none"/>
          <w:lang w:eastAsia="zh-CN"/>
        </w:rPr>
        <w:t>或能够按时取得国外学历学位认证书的个人书面承诺，承诺专业名称应与国外学历学位认证书一致</w:t>
      </w:r>
      <w:r>
        <w:rPr>
          <w:rFonts w:hint="eastAsia" w:ascii="仿宋_GB2312" w:hAnsi="仿宋_GB2312" w:eastAsia="仿宋_GB2312" w:cs="仿宋_GB2312"/>
          <w:color w:val="auto"/>
          <w:kern w:val="0"/>
          <w:sz w:val="32"/>
          <w:szCs w:val="32"/>
          <w:highlight w:val="none"/>
        </w:rPr>
        <w:t>）、身份证、具有人事管理权限部门或单位出具的同意报考证明信（采用《简章》附件3</w:t>
      </w:r>
      <w:r>
        <w:rPr>
          <w:rFonts w:hint="eastAsia" w:ascii="仿宋_GB2312" w:hAnsi="仿宋_GB2312" w:eastAsia="仿宋_GB2312" w:cs="仿宋_GB2312"/>
          <w:color w:val="auto"/>
          <w:kern w:val="0"/>
          <w:sz w:val="32"/>
          <w:szCs w:val="32"/>
          <w:highlight w:val="none"/>
          <w:lang w:val="en-US" w:eastAsia="zh-CN"/>
        </w:rPr>
        <w:t>式样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实行</w:t>
      </w:r>
      <w:r>
        <w:rPr>
          <w:rFonts w:hint="eastAsia" w:ascii="仿宋_GB2312" w:hAnsi="仿宋_GB2312" w:eastAsia="仿宋_GB2312" w:cs="仿宋_GB2312"/>
          <w:color w:val="auto"/>
          <w:kern w:val="0"/>
          <w:sz w:val="32"/>
          <w:szCs w:val="32"/>
          <w:highlight w:val="none"/>
          <w:lang w:val="en-US" w:eastAsia="zh-CN"/>
        </w:rPr>
        <w:t>集体</w:t>
      </w:r>
      <w:r>
        <w:rPr>
          <w:rFonts w:hint="eastAsia" w:ascii="仿宋_GB2312" w:hAnsi="仿宋_GB2312" w:eastAsia="仿宋_GB2312" w:cs="仿宋_GB2312"/>
          <w:color w:val="auto"/>
          <w:kern w:val="0"/>
          <w:sz w:val="32"/>
          <w:szCs w:val="32"/>
          <w:highlight w:val="none"/>
        </w:rPr>
        <w:t>人事代理</w:t>
      </w:r>
      <w:r>
        <w:rPr>
          <w:rFonts w:hint="eastAsia" w:ascii="仿宋_GB2312" w:hAnsi="仿宋_GB2312" w:eastAsia="仿宋_GB2312" w:cs="仿宋_GB2312"/>
          <w:color w:val="auto"/>
          <w:kern w:val="0"/>
          <w:sz w:val="32"/>
          <w:szCs w:val="32"/>
          <w:highlight w:val="none"/>
          <w:u w:val="none"/>
          <w:lang w:eastAsia="zh-CN"/>
        </w:rPr>
        <w:t>或劳务派遣</w:t>
      </w:r>
      <w:r>
        <w:rPr>
          <w:rFonts w:hint="eastAsia" w:ascii="仿宋_GB2312" w:hAnsi="仿宋_GB2312" w:eastAsia="仿宋_GB2312" w:cs="仿宋_GB2312"/>
          <w:color w:val="auto"/>
          <w:kern w:val="0"/>
          <w:sz w:val="32"/>
          <w:szCs w:val="32"/>
          <w:highlight w:val="none"/>
        </w:rPr>
        <w:t>的，用人单位</w:t>
      </w:r>
      <w:r>
        <w:rPr>
          <w:rFonts w:hint="eastAsia" w:ascii="仿宋_GB2312" w:hAnsi="仿宋_GB2312" w:eastAsia="仿宋_GB2312" w:cs="仿宋_GB2312"/>
          <w:color w:val="auto"/>
          <w:kern w:val="0"/>
          <w:sz w:val="32"/>
          <w:szCs w:val="32"/>
          <w:highlight w:val="none"/>
          <w:lang w:val="en-US" w:eastAsia="zh-CN"/>
        </w:rPr>
        <w:t>和</w:t>
      </w:r>
      <w:r>
        <w:rPr>
          <w:rFonts w:hint="eastAsia" w:ascii="仿宋_GB2312" w:hAnsi="仿宋_GB2312" w:eastAsia="仿宋_GB2312" w:cs="仿宋_GB2312"/>
          <w:color w:val="auto"/>
          <w:kern w:val="0"/>
          <w:sz w:val="32"/>
          <w:szCs w:val="32"/>
          <w:highlight w:val="none"/>
        </w:rPr>
        <w:t>人事代理</w:t>
      </w:r>
      <w:r>
        <w:rPr>
          <w:rFonts w:hint="eastAsia" w:ascii="仿宋_GB2312" w:hAnsi="仿宋_GB2312" w:eastAsia="仿宋_GB2312" w:cs="仿宋_GB2312"/>
          <w:color w:val="auto"/>
          <w:kern w:val="0"/>
          <w:sz w:val="32"/>
          <w:szCs w:val="32"/>
          <w:highlight w:val="none"/>
          <w:u w:val="none"/>
          <w:lang w:eastAsia="zh-CN"/>
        </w:rPr>
        <w:t>或劳务派遣</w:t>
      </w:r>
      <w:r>
        <w:rPr>
          <w:rFonts w:hint="eastAsia" w:ascii="仿宋_GB2312" w:hAnsi="仿宋_GB2312" w:eastAsia="仿宋_GB2312" w:cs="仿宋_GB2312"/>
          <w:color w:val="auto"/>
          <w:kern w:val="0"/>
          <w:sz w:val="32"/>
          <w:szCs w:val="32"/>
          <w:highlight w:val="none"/>
        </w:rPr>
        <w:t>机构</w:t>
      </w:r>
      <w:r>
        <w:rPr>
          <w:rFonts w:hint="eastAsia" w:ascii="仿宋_GB2312" w:hAnsi="仿宋_GB2312" w:eastAsia="仿宋_GB2312" w:cs="仿宋_GB2312"/>
          <w:color w:val="auto"/>
          <w:kern w:val="0"/>
          <w:sz w:val="32"/>
          <w:szCs w:val="32"/>
          <w:highlight w:val="none"/>
          <w:lang w:val="en-US" w:eastAsia="zh-CN"/>
        </w:rPr>
        <w:t>均须盖章</w:t>
      </w:r>
      <w:r>
        <w:rPr>
          <w:rFonts w:hint="eastAsia" w:ascii="仿宋_GB2312" w:hAnsi="仿宋_GB2312" w:eastAsia="仿宋_GB2312" w:cs="仿宋_GB2312"/>
          <w:color w:val="auto"/>
          <w:kern w:val="0"/>
          <w:sz w:val="32"/>
          <w:szCs w:val="32"/>
          <w:highlight w:val="none"/>
        </w:rPr>
        <w:t>；实行个人人事代理的，由人事代理机构</w:t>
      </w:r>
      <w:r>
        <w:rPr>
          <w:rFonts w:hint="eastAsia" w:ascii="仿宋_GB2312" w:hAnsi="仿宋_GB2312" w:eastAsia="仿宋_GB2312" w:cs="仿宋_GB2312"/>
          <w:color w:val="auto"/>
          <w:kern w:val="0"/>
          <w:sz w:val="32"/>
          <w:szCs w:val="32"/>
          <w:highlight w:val="none"/>
          <w:lang w:val="en-US" w:eastAsia="zh-CN"/>
        </w:rPr>
        <w:t>盖章</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公办</w:t>
      </w:r>
      <w:r>
        <w:rPr>
          <w:rFonts w:hint="eastAsia" w:ascii="仿宋_GB2312" w:hAnsi="仿宋_GB2312" w:eastAsia="仿宋_GB2312" w:cs="仿宋_GB2312"/>
          <w:color w:val="auto"/>
          <w:kern w:val="0"/>
          <w:sz w:val="32"/>
          <w:szCs w:val="32"/>
          <w:highlight w:val="none"/>
        </w:rPr>
        <w:t>中小学教师报考须</w:t>
      </w:r>
      <w:r>
        <w:rPr>
          <w:rFonts w:hint="eastAsia" w:ascii="仿宋_GB2312" w:hAnsi="仿宋_GB2312" w:eastAsia="仿宋_GB2312" w:cs="仿宋_GB2312"/>
          <w:color w:val="auto"/>
          <w:kern w:val="0"/>
          <w:sz w:val="32"/>
          <w:szCs w:val="32"/>
          <w:highlight w:val="none"/>
          <w:lang w:val="en-US" w:eastAsia="zh-CN"/>
        </w:rPr>
        <w:t>所在单位和</w:t>
      </w:r>
      <w:r>
        <w:rPr>
          <w:rFonts w:hint="eastAsia" w:ascii="仿宋_GB2312" w:hAnsi="仿宋_GB2312" w:eastAsia="仿宋_GB2312" w:cs="仿宋_GB2312"/>
          <w:color w:val="auto"/>
          <w:kern w:val="0"/>
          <w:sz w:val="32"/>
          <w:szCs w:val="32"/>
          <w:highlight w:val="none"/>
        </w:rPr>
        <w:t>县级以上教育行政主管部门</w:t>
      </w:r>
      <w:r>
        <w:rPr>
          <w:rFonts w:hint="eastAsia" w:ascii="仿宋_GB2312" w:hAnsi="仿宋_GB2312" w:eastAsia="仿宋_GB2312" w:cs="仿宋_GB2312"/>
          <w:color w:val="auto"/>
          <w:kern w:val="0"/>
          <w:sz w:val="32"/>
          <w:szCs w:val="32"/>
          <w:highlight w:val="none"/>
          <w:lang w:val="en-US" w:eastAsia="zh-CN"/>
        </w:rPr>
        <w:t>盖章</w:t>
      </w:r>
      <w:r>
        <w:rPr>
          <w:rFonts w:hint="eastAsia" w:ascii="仿宋_GB2312" w:hAnsi="仿宋_GB2312" w:eastAsia="仿宋_GB2312" w:cs="仿宋_GB2312"/>
          <w:color w:val="auto"/>
          <w:kern w:val="0"/>
          <w:sz w:val="32"/>
          <w:szCs w:val="32"/>
          <w:highlight w:val="none"/>
        </w:rPr>
        <w:t>）等。</w:t>
      </w:r>
      <w:r>
        <w:rPr>
          <w:rFonts w:hint="eastAsia" w:ascii="仿宋_GB2312" w:hAnsi="仿宋_GB2312" w:eastAsia="仿宋_GB2312" w:cs="仿宋_GB2312"/>
          <w:color w:val="auto"/>
          <w:kern w:val="0"/>
          <w:sz w:val="32"/>
          <w:szCs w:val="32"/>
          <w:highlight w:val="none"/>
          <w:u w:val="none"/>
          <w:lang w:eastAsia="zh-CN"/>
        </w:rPr>
        <w:t>报名时有工作单位，但现已解除劳动合同或就业协议的人员应聘的，还须提供解除劳动合同或就业协议证明材料。</w:t>
      </w:r>
    </w:p>
    <w:p>
      <w:pPr>
        <w:keepNext w:val="0"/>
        <w:keepLines w:val="0"/>
        <w:pageBreakBefore w:val="0"/>
        <w:widowControl w:val="0"/>
        <w:kinsoku/>
        <w:wordWrap/>
        <w:overflowPunct/>
        <w:topLinePunct w:val="0"/>
        <w:autoSpaceDE/>
        <w:autoSpaceDN/>
        <w:bidi w:val="0"/>
        <w:adjustRightInd/>
        <w:spacing w:line="460" w:lineRule="exact"/>
        <w:ind w:firstLine="643" w:firstLineChars="200"/>
        <w:textAlignment w:val="auto"/>
        <w:outlineLvl w:val="9"/>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仿宋_GB2312" w:hAnsi="仿宋_GB2312" w:eastAsia="仿宋_GB2312" w:cs="仿宋_GB2312"/>
          <w:kern w:val="0"/>
          <w:sz w:val="32"/>
          <w:szCs w:val="32"/>
          <w:lang w:val="en-US" w:eastAsia="zh-CN"/>
        </w:rPr>
        <w:t>23</w:t>
      </w:r>
      <w:r>
        <w:rPr>
          <w:rFonts w:hint="eastAsia" w:ascii="黑体" w:hAnsi="黑体" w:eastAsia="黑体" w:cs="黑体"/>
          <w:kern w:val="0"/>
          <w:sz w:val="32"/>
          <w:szCs w:val="32"/>
        </w:rPr>
        <w:t>.哪些岗位对应聘人员专业研究方向有要求？岗位对专业研究方向有要求的，应聘人员现场资格审查时要注意什么？</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w:t>
      </w:r>
      <w:r>
        <w:rPr>
          <w:rFonts w:hint="eastAsia" w:ascii="仿宋_GB2312" w:hAnsi="仿宋_GB2312" w:eastAsia="仿宋_GB2312" w:cs="仿宋_GB2312"/>
          <w:kern w:val="0"/>
          <w:sz w:val="32"/>
          <w:szCs w:val="32"/>
          <w:lang w:eastAsia="zh-CN"/>
        </w:rPr>
        <w:t>以研究生学历报考的，专业具体到相关一级学科中的部分二级学科</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应聘具有专业研究方向要求岗位的人员，符合岗位要求的同一学历证书上如果没有同时注明岗位要求的专业和专业研究方向，在面试前现场资格审查时须提供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，也须在面试前现场资格审查时提供学习成绩表复印件、专业研究方向证明及《专业研究方向承诺表》。</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.专业研究方向证明由何单位（部门）出具？</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专业研究方向证明，应由高校教务部门或研究生处（院）出具；应届高校毕业生《就业推荐表》标明专业研究方向的，可作为专业研究方向证明。</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w:t>
      </w:r>
      <w:r>
        <w:rPr>
          <w:rFonts w:hint="eastAsia" w:ascii="黑体" w:hAnsi="黑体" w:eastAsia="黑体" w:cs="黑体"/>
          <w:sz w:val="32"/>
          <w:szCs w:val="32"/>
        </w:rPr>
        <w:t>留学回国人员取得学历学位人员</w:t>
      </w:r>
      <w:r>
        <w:rPr>
          <w:rFonts w:hint="eastAsia" w:ascii="黑体" w:hAnsi="黑体" w:eastAsia="黑体" w:cs="黑体"/>
          <w:kern w:val="0"/>
          <w:sz w:val="32"/>
          <w:szCs w:val="32"/>
        </w:rPr>
        <w:t>如何提供专业研究方向证明？</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 w:eastAsia="仿宋_GB2312"/>
          <w:sz w:val="32"/>
          <w:szCs w:val="32"/>
        </w:rPr>
        <w:t>留学回国人员取得学历学位人员</w:t>
      </w:r>
      <w:r>
        <w:rPr>
          <w:rFonts w:hint="eastAsia" w:ascii="仿宋_GB2312" w:hAnsi="仿宋_GB2312" w:eastAsia="仿宋_GB2312" w:cs="仿宋_GB2312"/>
          <w:kern w:val="0"/>
          <w:sz w:val="32"/>
          <w:szCs w:val="32"/>
        </w:rPr>
        <w:t>须委托烟台市外事翻译中心，分别将所学课程、毕业论文、专业介绍或能够证明专业研究方向的有关外文资料翻译成中文并加盖印章后，作为“专业研究方向证明”参加面试前现场资格审查。</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招聘岗位有其他要求的，必须满足《2021年</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eastAsia="zh-CN"/>
        </w:rPr>
        <w:t>部分事业单位</w:t>
      </w:r>
      <w:r>
        <w:rPr>
          <w:rFonts w:hint="eastAsia" w:ascii="仿宋_GB2312" w:hAnsi="仿宋_GB2312" w:eastAsia="仿宋_GB2312" w:cs="仿宋_GB2312"/>
          <w:kern w:val="0"/>
          <w:sz w:val="32"/>
          <w:szCs w:val="32"/>
        </w:rPr>
        <w:t>公开</w:t>
      </w:r>
      <w:r>
        <w:rPr>
          <w:rFonts w:hint="eastAsia" w:ascii="仿宋_GB2312" w:hAnsi="仿宋_GB2312" w:eastAsia="仿宋_GB2312" w:cs="仿宋_GB2312"/>
          <w:kern w:val="0"/>
          <w:sz w:val="32"/>
          <w:szCs w:val="32"/>
          <w:lang w:eastAsia="zh-CN"/>
        </w:rPr>
        <w:t>专项</w:t>
      </w:r>
      <w:r>
        <w:rPr>
          <w:rFonts w:hint="eastAsia" w:ascii="仿宋_GB2312" w:hAnsi="仿宋_GB2312" w:eastAsia="仿宋_GB2312" w:cs="仿宋_GB2312"/>
          <w:kern w:val="0"/>
          <w:sz w:val="32"/>
          <w:szCs w:val="32"/>
        </w:rPr>
        <w:t>招聘安全生产</w:t>
      </w:r>
      <w:r>
        <w:rPr>
          <w:rFonts w:hint="eastAsia" w:ascii="仿宋_GB2312" w:hAnsi="仿宋_GB2312" w:eastAsia="仿宋_GB2312" w:cs="仿宋_GB2312"/>
          <w:kern w:val="0"/>
          <w:sz w:val="32"/>
          <w:szCs w:val="32"/>
          <w:lang w:eastAsia="zh-CN"/>
        </w:rPr>
        <w:t>管理</w:t>
      </w:r>
      <w:r>
        <w:rPr>
          <w:rFonts w:hint="eastAsia" w:ascii="仿宋_GB2312" w:hAnsi="仿宋_GB2312" w:eastAsia="仿宋_GB2312" w:cs="仿宋_GB2312"/>
          <w:kern w:val="0"/>
          <w:sz w:val="32"/>
          <w:szCs w:val="32"/>
        </w:rPr>
        <w:t>人员简章》中的所有条件才能报考。面试前现场资格审查时，在《</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市事业单位公开招聘工作人员报名登记表》相应空栏中，如实填写自己的有关情况，并出具证明材料原件和复印件。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.招聘岗位没有对本科学段学历、专业等提出要求，面试前现场资格审查时，是否必须提交本科学历、学位证书？</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招聘岗位没有对本科学段学历、专业等提出要求的，应聘人员在面试前现场资格审查时可以不提交本科学历、学位证书。</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 xml:space="preserve">.面试前现场资格审查时，未能在规定时间内提交齐全指定材料，可否延期补交有关材料？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 w:eastAsia="仿宋_GB2312"/>
          <w:sz w:val="32"/>
          <w:szCs w:val="32"/>
        </w:rPr>
        <w:t>面试前现场资格审查提交材料不全的，须在面试前现场资格审查日次日17:00前提交。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因故不能在面试前现场资格审查时提供的，也可在</w:t>
      </w:r>
      <w:r>
        <w:rPr>
          <w:rFonts w:hint="eastAsia" w:ascii="仿宋_GB2312" w:hAnsi="仿宋" w:eastAsia="仿宋_GB2312"/>
          <w:sz w:val="32"/>
          <w:szCs w:val="32"/>
          <w:lang w:eastAsia="zh-CN"/>
        </w:rPr>
        <w:t>面</w:t>
      </w:r>
      <w:r>
        <w:rPr>
          <w:rFonts w:hint="eastAsia" w:ascii="仿宋_GB2312" w:hAnsi="仿宋" w:eastAsia="仿宋_GB2312"/>
          <w:sz w:val="32"/>
          <w:szCs w:val="32"/>
        </w:rPr>
        <w:t>试成绩公布后第二个工作日17:00前提供。未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ascii="黑体" w:hAnsi="黑体" w:eastAsia="黑体" w:cs="黑体"/>
          <w:kern w:val="0"/>
          <w:sz w:val="32"/>
          <w:szCs w:val="32"/>
        </w:rPr>
        <w:t>2</w:t>
      </w: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.如何查询是否进入面试范围？</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进入面试人员名单在</w:t>
      </w:r>
      <w:r>
        <w:rPr>
          <w:rFonts w:hint="eastAsia" w:ascii="仿宋_GB2312" w:hAnsi="仿宋" w:eastAsia="仿宋_GB2312"/>
          <w:sz w:val="32"/>
          <w:szCs w:val="32"/>
          <w:lang w:eastAsia="zh-CN"/>
        </w:rPr>
        <w:t>招远</w:t>
      </w:r>
      <w:r>
        <w:rPr>
          <w:rFonts w:hint="eastAsia" w:ascii="仿宋_GB2312" w:hAnsi="仿宋" w:eastAsia="仿宋_GB2312"/>
          <w:sz w:val="32"/>
          <w:szCs w:val="32"/>
        </w:rPr>
        <w:t>市人力资源和社会保障局门户网站公布。</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30</w:t>
      </w:r>
      <w:r>
        <w:rPr>
          <w:rFonts w:hint="eastAsia" w:ascii="黑体" w:hAnsi="黑体" w:eastAsia="黑体" w:cs="黑体"/>
          <w:kern w:val="0"/>
          <w:sz w:val="32"/>
          <w:szCs w:val="32"/>
        </w:rPr>
        <w:t>. 现场资格审查、考试和体检时，疫情防控注意事项有哪些?</w:t>
      </w:r>
    </w:p>
    <w:p>
      <w:pPr>
        <w:keepNext w:val="0"/>
        <w:keepLines w:val="0"/>
        <w:pageBreakBefore w:val="0"/>
        <w:widowControl w:val="0"/>
        <w:kinsoku/>
        <w:wordWrap/>
        <w:overflowPunct/>
        <w:topLinePunct w:val="0"/>
        <w:autoSpaceDE/>
        <w:autoSpaceDN/>
        <w:bidi w:val="0"/>
        <w:adjustRightInd/>
        <w:spacing w:line="460" w:lineRule="exact"/>
        <w:ind w:firstLine="320" w:firstLineChars="100"/>
        <w:textAlignment w:val="auto"/>
        <w:outlineLvl w:val="9"/>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将根据防疫部门工作要求，综合研判并通知应聘人员是否具备正常参加考试和现场资格审核的条件，如具备参加条件，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keepNext w:val="0"/>
        <w:keepLines w:val="0"/>
        <w:pageBreakBefore w:val="0"/>
        <w:widowControl w:val="0"/>
        <w:kinsoku/>
        <w:wordWrap/>
        <w:overflowPunct/>
        <w:topLinePunct w:val="0"/>
        <w:autoSpaceDE/>
        <w:autoSpaceDN/>
        <w:bidi w:val="0"/>
        <w:adjustRightInd/>
        <w:spacing w:line="460" w:lineRule="exact"/>
        <w:ind w:firstLine="645"/>
        <w:textAlignment w:val="auto"/>
        <w:outlineLvl w:val="9"/>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提交《应聘人员健康管理信息采集表》、</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 w:hAnsi="仿宋" w:eastAsia="仿宋" w:cs="仿宋"/>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31</w:t>
      </w:r>
      <w:r>
        <w:rPr>
          <w:rFonts w:ascii="黑体" w:hAnsi="黑体" w:eastAsia="黑体" w:cs="黑体"/>
          <w:kern w:val="0"/>
          <w:sz w:val="32"/>
          <w:szCs w:val="32"/>
        </w:rPr>
        <w:t>.</w:t>
      </w:r>
      <w:r>
        <w:rPr>
          <w:rFonts w:hint="eastAsia" w:ascii="黑体" w:hAnsi="黑体" w:eastAsia="黑体" w:cs="黑体"/>
          <w:kern w:val="0"/>
          <w:sz w:val="32"/>
          <w:szCs w:val="32"/>
        </w:rPr>
        <w:t>违纪违规应聘人员如何处理？</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32</w:t>
      </w:r>
      <w:r>
        <w:rPr>
          <w:rFonts w:hint="eastAsia" w:ascii="黑体" w:hAnsi="黑体" w:eastAsia="黑体" w:cs="黑体"/>
          <w:kern w:val="0"/>
          <w:sz w:val="32"/>
          <w:szCs w:val="32"/>
        </w:rPr>
        <w:t>.本次招聘是否指定辅导用书？</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33</w:t>
      </w:r>
      <w:r>
        <w:rPr>
          <w:rFonts w:hint="eastAsia" w:ascii="黑体" w:hAnsi="黑体" w:eastAsia="黑体" w:cs="黑体"/>
          <w:kern w:val="0"/>
          <w:sz w:val="32"/>
          <w:szCs w:val="32"/>
        </w:rPr>
        <w:t>.公开招聘期间有哪些联系方式？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咨询招聘简章有关问题，请联系电话：0535-</w:t>
      </w:r>
      <w:r>
        <w:rPr>
          <w:rFonts w:hint="eastAsia" w:ascii="仿宋_GB2312" w:hAnsi="仿宋_GB2312" w:eastAsia="仿宋_GB2312" w:cs="仿宋_GB2312"/>
          <w:kern w:val="0"/>
          <w:sz w:val="32"/>
          <w:szCs w:val="32"/>
          <w:lang w:val="en-US" w:eastAsia="zh-CN"/>
        </w:rPr>
        <w:t>8216837</w:t>
      </w:r>
      <w:r>
        <w:rPr>
          <w:rFonts w:hint="eastAsia" w:ascii="仿宋_GB2312" w:hAnsi="仿宋_GB2312" w:eastAsia="仿宋_GB2312" w:cs="仿宋_GB2312"/>
          <w:kern w:val="0"/>
          <w:sz w:val="32"/>
          <w:szCs w:val="32"/>
        </w:rPr>
        <w:t>；咨询报考岗位有关问题，请与招聘单位及主管部门联系，联系电话见招聘简章附件1；咨询报名系统技术问题，请联系</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市人力资源</w:t>
      </w:r>
      <w:r>
        <w:rPr>
          <w:rFonts w:hint="eastAsia" w:ascii="仿宋_GB2312" w:hAnsi="仿宋_GB2312" w:eastAsia="仿宋_GB2312" w:cs="仿宋_GB2312"/>
          <w:kern w:val="0"/>
          <w:sz w:val="32"/>
          <w:szCs w:val="32"/>
          <w:lang w:eastAsia="zh-CN"/>
        </w:rPr>
        <w:t>和社会保障局</w:t>
      </w:r>
      <w:r>
        <w:rPr>
          <w:rFonts w:hint="eastAsia" w:ascii="仿宋_GB2312" w:hAnsi="仿宋_GB2312" w:eastAsia="仿宋_GB2312" w:cs="仿宋_GB2312"/>
          <w:kern w:val="0"/>
          <w:sz w:val="32"/>
          <w:szCs w:val="32"/>
        </w:rPr>
        <w:t>：0535-</w:t>
      </w:r>
      <w:r>
        <w:rPr>
          <w:rFonts w:hint="eastAsia" w:ascii="仿宋_GB2312" w:hAnsi="仿宋_GB2312" w:eastAsia="仿宋_GB2312" w:cs="仿宋_GB2312"/>
          <w:kern w:val="0"/>
          <w:sz w:val="32"/>
          <w:szCs w:val="32"/>
          <w:lang w:val="en-US" w:eastAsia="zh-CN"/>
        </w:rPr>
        <w:t>8216837</w:t>
      </w:r>
      <w:r>
        <w:rPr>
          <w:rFonts w:hint="eastAsia" w:ascii="仿宋_GB2312" w:hAnsi="仿宋_GB2312" w:eastAsia="仿宋_GB2312" w:cs="仿宋_GB2312"/>
          <w:kern w:val="0"/>
          <w:sz w:val="32"/>
          <w:szCs w:val="32"/>
        </w:rPr>
        <w:t>；</w:t>
      </w:r>
      <w:r>
        <w:rPr>
          <w:rFonts w:hint="eastAsia" w:ascii="仿宋_GB2312" w:hAnsi="仿宋" w:eastAsia="仿宋_GB2312"/>
          <w:bCs/>
          <w:sz w:val="32"/>
          <w:szCs w:val="32"/>
        </w:rPr>
        <w:t>监督电话：0535-</w:t>
      </w:r>
      <w:r>
        <w:rPr>
          <w:rFonts w:hint="eastAsia" w:ascii="仿宋_GB2312" w:hAnsi="仿宋" w:eastAsia="仿宋_GB2312"/>
          <w:bCs/>
          <w:sz w:val="32"/>
          <w:szCs w:val="32"/>
          <w:lang w:val="en-US" w:eastAsia="zh-CN"/>
        </w:rPr>
        <w:t>8156758</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34</w:t>
      </w:r>
      <w:r>
        <w:rPr>
          <w:rFonts w:hint="eastAsia" w:ascii="黑体" w:hAnsi="黑体" w:eastAsia="黑体" w:cs="黑体"/>
          <w:kern w:val="0"/>
          <w:sz w:val="32"/>
          <w:szCs w:val="32"/>
        </w:rPr>
        <w:t>.应聘人员还需注意哪些问题？</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440" w:lineRule="atLeast"/>
        <w:textAlignment w:val="auto"/>
        <w:outlineLvl w:val="9"/>
      </w:pPr>
      <w:bookmarkStart w:id="0" w:name="_GoBack"/>
      <w:bookmarkEnd w:id="0"/>
    </w:p>
    <w:sectPr>
      <w:headerReference r:id="rId3" w:type="default"/>
      <w:footerReference r:id="rId4" w:type="default"/>
      <w:footerReference r:id="rId5" w:type="even"/>
      <w:pgSz w:w="11906" w:h="16838"/>
      <w:pgMar w:top="1247" w:right="1417" w:bottom="124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B0F65"/>
    <w:rsid w:val="22027CC1"/>
    <w:rsid w:val="44846074"/>
    <w:rsid w:val="47C978E5"/>
    <w:rsid w:val="5D93651A"/>
    <w:rsid w:val="797B0ED7"/>
    <w:rsid w:val="7D2B0D09"/>
    <w:rsid w:val="7F861C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8221957</cp:lastModifiedBy>
  <dcterms:modified xsi:type="dcterms:W3CDTF">2021-03-30T07:45:43Z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