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:</w:t>
      </w:r>
    </w:p>
    <w:p>
      <w:pPr>
        <w:spacing w:line="520" w:lineRule="exact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  <w:lang w:eastAsia="zh-CN"/>
        </w:rPr>
        <w:t>武定</w:t>
      </w:r>
      <w:r>
        <w:rPr>
          <w:rFonts w:hint="eastAsia"/>
          <w:b/>
          <w:sz w:val="36"/>
        </w:rPr>
        <w:t>县融媒体中心202</w:t>
      </w:r>
      <w:r>
        <w:rPr>
          <w:rFonts w:hint="eastAsia"/>
          <w:b/>
          <w:sz w:val="36"/>
          <w:lang w:val="en-US" w:eastAsia="zh-CN"/>
        </w:rPr>
        <w:t>1</w:t>
      </w:r>
      <w:r>
        <w:rPr>
          <w:rFonts w:hint="eastAsia"/>
          <w:b/>
          <w:sz w:val="36"/>
        </w:rPr>
        <w:t>年公开招聘</w:t>
      </w:r>
    </w:p>
    <w:p>
      <w:pPr>
        <w:spacing w:line="520" w:lineRule="exact"/>
        <w:jc w:val="center"/>
        <w:rPr>
          <w:rFonts w:hint="eastAsia"/>
          <w:b/>
          <w:sz w:val="36"/>
          <w:szCs w:val="30"/>
        </w:rPr>
      </w:pPr>
      <w:r>
        <w:rPr>
          <w:rFonts w:hint="eastAsia"/>
          <w:b/>
          <w:sz w:val="36"/>
        </w:rPr>
        <w:t>播音员（主持人）报名登记表</w:t>
      </w:r>
    </w:p>
    <w:tbl>
      <w:tblPr>
        <w:tblStyle w:val="2"/>
        <w:tblpPr w:leftFromText="180" w:rightFromText="180" w:vertAnchor="text" w:horzAnchor="page" w:tblpX="1080" w:tblpY="360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66"/>
        <w:gridCol w:w="1046"/>
        <w:gridCol w:w="698"/>
        <w:gridCol w:w="347"/>
        <w:gridCol w:w="1132"/>
        <w:gridCol w:w="168"/>
        <w:gridCol w:w="5"/>
        <w:gridCol w:w="1461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3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   岁）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76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3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 贯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3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历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位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身体状况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3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5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3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报考岗位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5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岗位代码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3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通讯地址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5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邮政编码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exact"/>
        </w:trPr>
        <w:tc>
          <w:tcPr>
            <w:tcW w:w="13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学习及工作简历</w:t>
            </w:r>
          </w:p>
        </w:tc>
        <w:tc>
          <w:tcPr>
            <w:tcW w:w="8187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</w:trPr>
        <w:tc>
          <w:tcPr>
            <w:tcW w:w="13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187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     报名人（签名）：</w:t>
            </w:r>
          </w:p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exac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1、身份证     有效□      无效□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2、毕业证、学位证、就业报到证     有效□      无效□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3、普通话等级证           有效□      无效□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4、照片                   合格□      不合格□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 xml:space="preserve">审核意见： 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20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500" w:type="dxa"/>
            <w:gridSpan w:val="10"/>
            <w:noWrap w:val="0"/>
            <w:vAlign w:val="top"/>
          </w:tcPr>
          <w:p>
            <w:pPr>
              <w:tabs>
                <w:tab w:val="left" w:pos="1252"/>
              </w:tabs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>
      <w:pPr>
        <w:tabs>
          <w:tab w:val="left" w:pos="1252"/>
        </w:tabs>
        <w:jc w:val="left"/>
        <w:rPr>
          <w:rFonts w:hint="eastAsia" w:ascii="黑体" w:hAnsi="黑体" w:eastAsia="黑体"/>
          <w:sz w:val="24"/>
          <w:szCs w:val="24"/>
        </w:rPr>
      </w:pPr>
    </w:p>
    <w:p>
      <w:pPr>
        <w:tabs>
          <w:tab w:val="left" w:pos="1252"/>
        </w:tabs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黑体" w:hAnsi="黑体" w:eastAsia="黑体"/>
          <w:sz w:val="24"/>
          <w:szCs w:val="24"/>
        </w:rPr>
        <w:t>填表说明：</w:t>
      </w:r>
      <w:r>
        <w:rPr>
          <w:rFonts w:hint="eastAsia"/>
          <w:sz w:val="24"/>
          <w:szCs w:val="24"/>
        </w:rPr>
        <w:t>个人简历从高中填起；身份证、毕业证、就业报到证、普通话等级证、单位同意报考证明等证件的复印件（扫描件）依次附本表后。报名邮箱：</w:t>
      </w:r>
      <w:r>
        <w:rPr>
          <w:rFonts w:hint="eastAsia"/>
          <w:sz w:val="24"/>
          <w:szCs w:val="24"/>
          <w:lang w:val="en-US" w:eastAsia="zh-CN"/>
        </w:rPr>
        <w:t>448195113</w:t>
      </w:r>
      <w:r>
        <w:rPr>
          <w:rFonts w:hint="eastAsia"/>
          <w:sz w:val="24"/>
          <w:szCs w:val="24"/>
        </w:rPr>
        <w:t>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5350C"/>
    <w:rsid w:val="47926450"/>
    <w:rsid w:val="6935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2021-03-30T10:08:00Z</dcterms:created>
  <dc:creator>zfw</dc:creator>
  <cp:lastModifiedBy>zfw</cp:lastModifiedBy>
  <dcterms:modified xsi:type="dcterms:W3CDTF">2021-03-30T10:10:10Z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