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FA" w:rsidRDefault="008326FA" w:rsidP="008326FA">
      <w:pPr>
        <w:textAlignment w:val="baseline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附件2</w:t>
      </w:r>
    </w:p>
    <w:p w:rsidR="008326FA" w:rsidRDefault="008326FA" w:rsidP="008326FA">
      <w:pPr>
        <w:textAlignment w:val="baseline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326FA" w:rsidRDefault="00AB52B8" w:rsidP="008326FA">
      <w:pPr>
        <w:spacing w:line="600" w:lineRule="exact"/>
        <w:jc w:val="center"/>
        <w:textAlignment w:val="baseline"/>
        <w:rPr>
          <w:rFonts w:ascii="方正小标宋简体" w:eastAsia="方正小标宋简体" w:hAnsi="仿宋_GB2312" w:cs="仿宋_GB2312"/>
          <w:color w:val="000000"/>
          <w:sz w:val="44"/>
          <w:szCs w:val="44"/>
        </w:rPr>
      </w:pPr>
      <w:r w:rsidRPr="008326FA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2021年无锡市锡山区教育系统面向社会</w:t>
      </w:r>
    </w:p>
    <w:p w:rsidR="003E15B9" w:rsidRPr="008326FA" w:rsidRDefault="00AB52B8" w:rsidP="008326FA">
      <w:pPr>
        <w:spacing w:line="6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 w:rsidRPr="008326FA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公开招聘教师第一阶段技能测试内容</w:t>
      </w:r>
    </w:p>
    <w:p w:rsidR="003E15B9" w:rsidRPr="008326FA" w:rsidRDefault="003E15B9" w:rsidP="008326FA">
      <w:pPr>
        <w:spacing w:line="590" w:lineRule="exact"/>
        <w:ind w:firstLineChars="200" w:firstLine="640"/>
        <w:textAlignment w:val="baseline"/>
        <w:rPr>
          <w:rFonts w:ascii="黑体" w:eastAsia="黑体" w:hAnsi="黑体"/>
          <w:sz w:val="32"/>
          <w:szCs w:val="32"/>
        </w:rPr>
      </w:pP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8326FA">
        <w:rPr>
          <w:rFonts w:ascii="Times New Roman" w:eastAsia="黑体" w:hAnsi="黑体" w:cs="Times New Roman"/>
          <w:sz w:val="32"/>
          <w:szCs w:val="32"/>
        </w:rPr>
        <w:t>一、中小学音乐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、测试内容：考查考生声乐演唱、钢琴独奏、器乐或舞蹈等方面掌握的专业技能。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测试要求：每位考生测试总时间控制在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9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分钟以内（含准备时间）。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）声乐演唱：曲目自选、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分钟以内，自备伴奏音乐及不具备网络功能的播放器，不可现场伴奏。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）钢琴独奏：曲目自选、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3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分钟以内，现场提供钢琴，乐曲相同段落可以不反复。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3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）器乐或舞蹈：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3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分钟以内，两项中可任选一项进行展示。器乐除键盘乐器外可任选一件中、西乐器演奏，乐器自备，演奏一首自选独奏曲；舞蹈内容自选，服装、伴奏带和不具备网络功能的播放器均自备。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8326FA">
        <w:rPr>
          <w:rFonts w:ascii="Times New Roman" w:eastAsia="黑体" w:hAnsi="黑体" w:cs="Times New Roman"/>
          <w:sz w:val="32"/>
          <w:szCs w:val="32"/>
        </w:rPr>
        <w:t>二、中小学体育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、测试内容：考查考生的队列队形、体操（技巧）、田径、球类（篮球、足球、排球）等方面掌握的专业技能。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、测试要求：（考生按要求提前准备以下内容）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）必考技能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lastRenderedPageBreak/>
        <w:t>项目一（队列队形）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请口令指挥并连贯完成以下动作：</w:t>
      </w:r>
      <w:bookmarkStart w:id="0" w:name="_GoBack"/>
      <w:bookmarkEnd w:id="0"/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稍息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立正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向右看齐，向前看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向后转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齐步走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向后转走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跑步走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立定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项目二（体操）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请在体操垫上完成以下动作：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前滚翻接直角坐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肩肘倒立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跪跳起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项目三（田径）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 w:rsidRPr="008326FA">
        <w:rPr>
          <w:rFonts w:ascii="仿宋_GB2312" w:eastAsia="仿宋_GB2312" w:hAnsi="Times New Roman" w:cs="Times New Roman" w:hint="eastAsia"/>
          <w:sz w:val="32"/>
          <w:szCs w:val="32"/>
        </w:rPr>
        <w:t>①请依次做出以下技能动作：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 w:rsidRPr="008326FA">
        <w:rPr>
          <w:rFonts w:ascii="仿宋_GB2312" w:eastAsia="仿宋_GB2312" w:hAnsi="Times New Roman" w:cs="Times New Roman" w:hint="eastAsia"/>
          <w:sz w:val="32"/>
          <w:szCs w:val="32"/>
        </w:rPr>
        <w:t>蹲踞式起跑——高抬腿——小步跑——后蹬跑——冲刺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仿宋_GB2312" w:eastAsia="仿宋_GB2312" w:hAnsi="Times New Roman" w:cs="Times New Roman" w:hint="eastAsia"/>
          <w:sz w:val="32"/>
          <w:szCs w:val="32"/>
        </w:rPr>
        <w:t>②请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示范、讲解双手头上向前投掷实心球动作。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）选考技能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 w:rsidRPr="008326FA">
        <w:rPr>
          <w:rFonts w:ascii="仿宋_GB2312" w:eastAsia="仿宋_GB2312" w:hAnsi="Times New Roman" w:cs="Times New Roman" w:hint="eastAsia"/>
          <w:sz w:val="32"/>
          <w:szCs w:val="32"/>
        </w:rPr>
        <w:t>①篮球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 w:rsidRPr="008326FA">
        <w:rPr>
          <w:rFonts w:ascii="仿宋_GB2312" w:eastAsia="仿宋_GB2312" w:hAnsi="Times New Roman" w:cs="Times New Roman" w:hint="eastAsia"/>
          <w:sz w:val="32"/>
          <w:szCs w:val="32"/>
        </w:rPr>
        <w:t>行进间运球——体前变向运球——背后换手运球——行进间单手投篮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 w:rsidRPr="008326FA">
        <w:rPr>
          <w:rFonts w:ascii="仿宋_GB2312" w:eastAsia="仿宋_GB2312" w:hAnsi="Times New Roman" w:cs="Times New Roman" w:hint="eastAsia"/>
          <w:sz w:val="32"/>
          <w:szCs w:val="32"/>
        </w:rPr>
        <w:t>②足球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仿宋_GB2312" w:eastAsia="仿宋_GB2312" w:hAnsi="Times New Roman" w:cs="Times New Roman"/>
          <w:sz w:val="32"/>
          <w:szCs w:val="32"/>
        </w:rPr>
      </w:pPr>
      <w:r w:rsidRPr="008326FA">
        <w:rPr>
          <w:rFonts w:ascii="仿宋_GB2312" w:eastAsia="仿宋_GB2312" w:hAnsi="Times New Roman" w:cs="Times New Roman" w:hint="eastAsia"/>
          <w:sz w:val="32"/>
          <w:szCs w:val="32"/>
        </w:rPr>
        <w:t>脚内侧踢球——脚内侧接球——脚内外侧踢球过障碍物——脚背正面踢球射门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仿宋_GB2312" w:eastAsia="仿宋_GB2312" w:hAnsi="Times New Roman" w:cs="Times New Roman" w:hint="eastAsia"/>
          <w:sz w:val="32"/>
          <w:szCs w:val="32"/>
        </w:rPr>
        <w:t>③排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球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双手向上自垫球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5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次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双手头上自传球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5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次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——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上手发球；自己抛球完成扣球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2</w:t>
      </w:r>
      <w:r w:rsidR="008326FA">
        <w:rPr>
          <w:rFonts w:ascii="Times New Roman" w:eastAsia="仿宋_GB2312" w:hAnsi="Times New Roman" w:cs="Times New Roman"/>
          <w:sz w:val="32"/>
          <w:szCs w:val="32"/>
        </w:rPr>
        <w:t>次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8326FA">
        <w:rPr>
          <w:rFonts w:ascii="Times New Roman" w:eastAsia="黑体" w:hAnsi="黑体" w:cs="Times New Roman"/>
          <w:sz w:val="32"/>
          <w:szCs w:val="32"/>
        </w:rPr>
        <w:t>三、中小学美术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、测试内容：考查考生海报设计、素描、创作（色彩、国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lastRenderedPageBreak/>
        <w:t>画等）等方面掌握的专业技能。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、测试要求：三个项目均为现场命题，测试总时间为</w:t>
      </w:r>
      <w:r w:rsidR="00A962E3">
        <w:rPr>
          <w:rFonts w:ascii="Times New Roman" w:eastAsia="仿宋_GB2312" w:hAnsi="Times New Roman" w:cs="Times New Roman"/>
          <w:sz w:val="32"/>
          <w:szCs w:val="32"/>
        </w:rPr>
        <w:t>4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小时，考点提供宣纸和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8K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铅画纸，其他工具和材料由考生自备。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8326FA">
        <w:rPr>
          <w:rFonts w:ascii="Times New Roman" w:eastAsia="黑体" w:hAnsi="黑体" w:cs="Times New Roman"/>
          <w:sz w:val="32"/>
          <w:szCs w:val="32"/>
        </w:rPr>
        <w:t>四、中小学信息技术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、测试内容：考查考生</w:t>
      </w:r>
      <w:r w:rsidR="007270E7" w:rsidRPr="008326FA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常用办公软件应用、程序设计、网络相关知识、电脑动画制作等方面掌握的专业技能。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、测试要求：现场出题，测试时间为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150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分钟，在机房进行测试。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8326FA">
        <w:rPr>
          <w:rFonts w:ascii="Times New Roman" w:eastAsia="黑体" w:hAnsi="黑体" w:cs="Times New Roman"/>
          <w:sz w:val="32"/>
          <w:szCs w:val="32"/>
        </w:rPr>
        <w:t>五、中专机械加工实训指导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、测试内容：钳工实训</w:t>
      </w:r>
      <w:r w:rsidR="008326FA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、测试要求：现场命题，测试时间为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3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小时。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黑体" w:hAnsi="Times New Roman" w:cs="Times New Roman"/>
          <w:sz w:val="32"/>
          <w:szCs w:val="32"/>
        </w:rPr>
      </w:pPr>
      <w:r w:rsidRPr="008326FA">
        <w:rPr>
          <w:rFonts w:ascii="Times New Roman" w:eastAsia="黑体" w:hAnsi="黑体" w:cs="Times New Roman"/>
          <w:sz w:val="32"/>
          <w:szCs w:val="32"/>
        </w:rPr>
        <w:t>六、幼儿园教师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、测试内容：考查考生在自弹自唱、儿童舞、儿童画等方面掌握的专业技能。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、测试要求：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（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）、（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）项考试时间均含准备时间</w:t>
      </w:r>
      <w:r w:rsidR="008326FA"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1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）自弹自唱（仅限钢琴弹奏）：现场抽取弹唱曲目，考核时间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3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分钟以内。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2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）儿童舞：内容自定，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3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分钟以内；自备伴奏音乐及不具备网络功能的播放器（不可使用手机播放），服装自备。</w:t>
      </w:r>
    </w:p>
    <w:p w:rsidR="003E15B9" w:rsidRPr="008326FA" w:rsidRDefault="00BD5DFF" w:rsidP="008326FA">
      <w:pPr>
        <w:spacing w:line="590" w:lineRule="exact"/>
        <w:ind w:firstLineChars="200" w:firstLine="640"/>
        <w:textAlignment w:val="baseline"/>
        <w:rPr>
          <w:rFonts w:ascii="Times New Roman" w:hAnsi="Times New Roman" w:cs="Times New Roman"/>
          <w:sz w:val="32"/>
          <w:szCs w:val="32"/>
        </w:rPr>
      </w:pPr>
      <w:r w:rsidRPr="008326FA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3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）儿童画：根据指定的主题进行现场创作，考核时间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45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分钟。招聘组织单位提供桌椅，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8K</w:t>
      </w:r>
      <w:r w:rsidRPr="008326FA">
        <w:rPr>
          <w:rFonts w:ascii="Times New Roman" w:eastAsia="仿宋_GB2312" w:hAnsi="Times New Roman" w:cs="Times New Roman"/>
          <w:sz w:val="32"/>
          <w:szCs w:val="32"/>
        </w:rPr>
        <w:t>铅画纸，考生自备绘画工具。</w:t>
      </w:r>
    </w:p>
    <w:sectPr w:rsidR="003E15B9" w:rsidRPr="008326FA" w:rsidSect="008326FA">
      <w:pgSz w:w="11906" w:h="16838"/>
      <w:pgMar w:top="1531" w:right="1474" w:bottom="153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1FA" w:rsidRDefault="008531FA" w:rsidP="007270E7">
      <w:r>
        <w:separator/>
      </w:r>
    </w:p>
  </w:endnote>
  <w:endnote w:type="continuationSeparator" w:id="1">
    <w:p w:rsidR="008531FA" w:rsidRDefault="008531FA" w:rsidP="00727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1FA" w:rsidRDefault="008531FA" w:rsidP="007270E7">
      <w:r>
        <w:separator/>
      </w:r>
    </w:p>
  </w:footnote>
  <w:footnote w:type="continuationSeparator" w:id="1">
    <w:p w:rsidR="008531FA" w:rsidRDefault="008531FA" w:rsidP="007270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C57"/>
    <w:rsid w:val="00090064"/>
    <w:rsid w:val="000A5E17"/>
    <w:rsid w:val="0010202F"/>
    <w:rsid w:val="00203B54"/>
    <w:rsid w:val="0023655A"/>
    <w:rsid w:val="00265919"/>
    <w:rsid w:val="00294537"/>
    <w:rsid w:val="002F4EFA"/>
    <w:rsid w:val="00344581"/>
    <w:rsid w:val="003B4F5E"/>
    <w:rsid w:val="003E15B9"/>
    <w:rsid w:val="003E5812"/>
    <w:rsid w:val="004A05EC"/>
    <w:rsid w:val="004B1A30"/>
    <w:rsid w:val="00624C57"/>
    <w:rsid w:val="006633CB"/>
    <w:rsid w:val="006F2065"/>
    <w:rsid w:val="007043F8"/>
    <w:rsid w:val="007164B6"/>
    <w:rsid w:val="00721522"/>
    <w:rsid w:val="007270E7"/>
    <w:rsid w:val="00765C48"/>
    <w:rsid w:val="007E196C"/>
    <w:rsid w:val="0081029E"/>
    <w:rsid w:val="008326FA"/>
    <w:rsid w:val="008531FA"/>
    <w:rsid w:val="008D5193"/>
    <w:rsid w:val="00983D87"/>
    <w:rsid w:val="00985DCE"/>
    <w:rsid w:val="00A4041B"/>
    <w:rsid w:val="00A40796"/>
    <w:rsid w:val="00A962E3"/>
    <w:rsid w:val="00AB52B8"/>
    <w:rsid w:val="00AE1169"/>
    <w:rsid w:val="00BD5DFF"/>
    <w:rsid w:val="00C1303C"/>
    <w:rsid w:val="00C15F9B"/>
    <w:rsid w:val="00CE7DE6"/>
    <w:rsid w:val="00D1570A"/>
    <w:rsid w:val="00D2132B"/>
    <w:rsid w:val="00D9332E"/>
    <w:rsid w:val="00D95B85"/>
    <w:rsid w:val="00DD7D40"/>
    <w:rsid w:val="00FD366A"/>
    <w:rsid w:val="1340143E"/>
    <w:rsid w:val="65A7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E1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E15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3E15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3E15B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E15B9"/>
    <w:rPr>
      <w:sz w:val="18"/>
      <w:szCs w:val="18"/>
    </w:rPr>
  </w:style>
  <w:style w:type="paragraph" w:styleId="a6">
    <w:name w:val="List Paragraph"/>
    <w:basedOn w:val="a"/>
    <w:uiPriority w:val="34"/>
    <w:qFormat/>
    <w:rsid w:val="003E15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q</cp:lastModifiedBy>
  <cp:revision>29</cp:revision>
  <dcterms:created xsi:type="dcterms:W3CDTF">2020-05-25T06:25:00Z</dcterms:created>
  <dcterms:modified xsi:type="dcterms:W3CDTF">2021-03-23T02:32:00Z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