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黑体" w:cs="黑体"/>
          <w:i w:val="0"/>
          <w:color w:val="auto"/>
          <w:spacing w:val="0"/>
          <w:sz w:val="36"/>
          <w:szCs w:val="36"/>
          <w:u w:val="none"/>
        </w:rPr>
      </w:pPr>
      <w:bookmarkStart w:id="0" w:name="_GoBack"/>
      <w:bookmarkEnd w:id="0"/>
      <w:r>
        <w:rPr>
          <w:rStyle w:val="4"/>
          <w:rFonts w:hint="eastAsia" w:ascii="宋体" w:hAnsi="宋体" w:eastAsia="方正小标宋简体" w:cs="方正小标宋简体"/>
          <w:color w:val="auto"/>
          <w:spacing w:val="0"/>
          <w:sz w:val="36"/>
          <w:szCs w:val="36"/>
          <w:lang w:val="en-US" w:eastAsia="zh-CN" w:bidi="ar"/>
        </w:rPr>
        <w:t>绥宁县2021年度公开招聘教师考试方式及内容</w:t>
      </w:r>
    </w:p>
    <w:tbl>
      <w:tblPr>
        <w:tblStyle w:val="2"/>
        <w:tblW w:w="95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280"/>
        <w:gridCol w:w="675"/>
        <w:gridCol w:w="1065"/>
        <w:gridCol w:w="735"/>
        <w:gridCol w:w="1455"/>
        <w:gridCol w:w="2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  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 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准备时间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高中英语、政治、数学、物理、生物、地理、历史教师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微型课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30分钟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10分钟以内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高中相关学科教材内容。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初中阶段语文、数学、政治、生物、地理、物理、化学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微型课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30分钟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/>
                <w:color w:val="auto"/>
                <w:lang w:val="en-US" w:eastAsia="zh-CN" w:bidi="ar"/>
              </w:rPr>
              <w:t>10分钟以内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初中阶段相关学科教材内容知识。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初中美术、体育、音乐学科教师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微型课和技能测试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30分钟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微型课</w:t>
            </w:r>
            <w:r>
              <w:rPr>
                <w:rStyle w:val="6"/>
                <w:rFonts w:ascii="宋体" w:hAnsi="宋体" w:eastAsia="宋体"/>
                <w:color w:val="auto"/>
                <w:lang w:val="en-US" w:eastAsia="zh-CN" w:bidi="ar"/>
              </w:rPr>
              <w:t>1</w:t>
            </w:r>
            <w:r>
              <w:rPr>
                <w:rStyle w:val="5"/>
                <w:rFonts w:ascii="宋体" w:hAnsi="宋体"/>
                <w:color w:val="auto"/>
                <w:lang w:val="en-US" w:eastAsia="zh-CN" w:bidi="ar"/>
              </w:rPr>
              <w:t>0分钟以内，技能测试30分钟以内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音乐技能测试器乐、声乐或舞蹈任选一项；美术技能测试速写；体育技能测试体操类或球类任选一项（音乐、体育、美术学科技能操作所需工具材料自备）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0C6C"/>
    <w:rsid w:val="7DA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2021-04-01T08:30:00Z</dcterms:created>
  <dc:creator>Zhuxueyu</dc:creator>
  <cp:lastModifiedBy>Zhuxueyu</cp:lastModifiedBy>
  <dcterms:modified xsi:type="dcterms:W3CDTF">2021-04-01T08:30:38Z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59988EB29F374BBEB927BF5202C7BE4A</vt:lpwstr>
  </property>
</Properties>
</file>