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F6" w:rsidRPr="00C82EF6" w:rsidRDefault="00C82EF6" w:rsidP="00C82EF6">
      <w:pPr>
        <w:adjustRightInd/>
        <w:snapToGrid/>
        <w:spacing w:after="0" w:line="495" w:lineRule="atLeast"/>
        <w:jc w:val="both"/>
        <w:rPr>
          <w:rFonts w:ascii="微软雅黑" w:hAnsi="微软雅黑" w:cs="宋体"/>
          <w:color w:val="000000"/>
          <w:sz w:val="27"/>
          <w:szCs w:val="27"/>
        </w:rPr>
      </w:pPr>
      <w:r w:rsidRPr="00C82EF6">
        <w:rPr>
          <w:rFonts w:ascii="黑体" w:eastAsia="黑体" w:hAnsi="黑体" w:cs="宋体" w:hint="eastAsia"/>
          <w:color w:val="000000"/>
          <w:sz w:val="32"/>
          <w:szCs w:val="32"/>
        </w:rPr>
        <w:br/>
      </w:r>
      <w:r w:rsidRPr="00C82EF6"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C82EF6" w:rsidRPr="00C82EF6" w:rsidRDefault="00C82EF6" w:rsidP="00C82EF6">
      <w:pPr>
        <w:adjustRightInd/>
        <w:snapToGrid/>
        <w:spacing w:after="0" w:line="495" w:lineRule="atLeast"/>
        <w:jc w:val="both"/>
        <w:rPr>
          <w:rFonts w:ascii="微软雅黑" w:hAnsi="微软雅黑" w:cs="宋体" w:hint="eastAsia"/>
          <w:color w:val="000000"/>
          <w:sz w:val="27"/>
          <w:szCs w:val="27"/>
        </w:rPr>
      </w:pPr>
      <w:r w:rsidRPr="00C82EF6">
        <w:rPr>
          <w:rFonts w:ascii="黑体" w:eastAsia="黑体" w:hAnsi="黑体" w:cs="宋体" w:hint="eastAsia"/>
          <w:color w:val="000000"/>
          <w:sz w:val="32"/>
          <w:szCs w:val="32"/>
        </w:rPr>
        <w:t>附件1</w:t>
      </w:r>
    </w:p>
    <w:p w:rsidR="00C82EF6" w:rsidRPr="00C82EF6" w:rsidRDefault="00C82EF6" w:rsidP="00C82EF6">
      <w:pPr>
        <w:adjustRightInd/>
        <w:snapToGrid/>
        <w:spacing w:after="0" w:line="600" w:lineRule="atLeast"/>
        <w:jc w:val="center"/>
        <w:rPr>
          <w:rFonts w:ascii="微软雅黑" w:hAnsi="微软雅黑" w:cs="宋体" w:hint="eastAsia"/>
          <w:color w:val="000000"/>
          <w:sz w:val="27"/>
          <w:szCs w:val="27"/>
        </w:rPr>
      </w:pPr>
      <w:r w:rsidRPr="00C82EF6">
        <w:rPr>
          <w:rFonts w:ascii="方正小标宋简体" w:eastAsia="方正小标宋简体" w:hAnsi="微软雅黑" w:cs="宋体" w:hint="eastAsia"/>
          <w:color w:val="000000"/>
          <w:sz w:val="36"/>
          <w:szCs w:val="36"/>
        </w:rPr>
        <w:t>2021年卢氏县医疗卫生系统引进优秀人才</w:t>
      </w:r>
    </w:p>
    <w:p w:rsidR="00C82EF6" w:rsidRPr="00C82EF6" w:rsidRDefault="00C82EF6" w:rsidP="00C82EF6">
      <w:pPr>
        <w:adjustRightInd/>
        <w:snapToGrid/>
        <w:spacing w:after="0" w:line="600" w:lineRule="atLeast"/>
        <w:jc w:val="center"/>
        <w:rPr>
          <w:rFonts w:ascii="微软雅黑" w:hAnsi="微软雅黑" w:cs="宋体" w:hint="eastAsia"/>
          <w:color w:val="000000"/>
          <w:sz w:val="27"/>
          <w:szCs w:val="27"/>
        </w:rPr>
      </w:pPr>
      <w:r w:rsidRPr="00C82EF6">
        <w:rPr>
          <w:rFonts w:ascii="方正小标宋简体" w:eastAsia="方正小标宋简体" w:hAnsi="微软雅黑" w:cs="宋体" w:hint="eastAsia"/>
          <w:color w:val="000000"/>
          <w:sz w:val="36"/>
          <w:szCs w:val="36"/>
        </w:rPr>
        <w:t>计划一览表（32名）</w:t>
      </w:r>
    </w:p>
    <w:tbl>
      <w:tblPr>
        <w:tblW w:w="8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"/>
        <w:gridCol w:w="3291"/>
        <w:gridCol w:w="526"/>
        <w:gridCol w:w="496"/>
        <w:gridCol w:w="691"/>
        <w:gridCol w:w="1743"/>
        <w:gridCol w:w="1367"/>
      </w:tblGrid>
      <w:tr w:rsidR="00C82EF6" w:rsidRPr="00C82EF6" w:rsidTr="00C82EF6">
        <w:trPr>
          <w:trHeight w:val="435"/>
          <w:tblCellSpacing w:w="0" w:type="dxa"/>
          <w:jc w:val="center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报考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32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需求专业类别</w:t>
            </w:r>
          </w:p>
        </w:tc>
        <w:tc>
          <w:tcPr>
            <w:tcW w:w="5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单位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拟引进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人数（32名）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资格条件</w:t>
            </w:r>
          </w:p>
        </w:tc>
      </w:tr>
      <w:tr w:rsidR="00C82EF6" w:rsidRPr="00C82EF6" w:rsidTr="00C82EF6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学历（学位）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其他</w:t>
            </w:r>
          </w:p>
        </w:tc>
      </w:tr>
      <w:tr w:rsidR="00C82EF6" w:rsidRPr="00C82EF6" w:rsidTr="00C82EF6">
        <w:trPr>
          <w:trHeight w:val="1140"/>
          <w:tblCellSpacing w:w="0" w:type="dxa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临床医学类（临床医学）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全供事业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全日制本科及以上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30周岁以下（1990年5月31日以后出生的）；具有硕士研究生以上学历的或具有中级职称的年龄可放宽至35周岁以下（1985年5月31日以后出生的）。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C82EF6" w:rsidRPr="00C82EF6" w:rsidTr="00C82EF6">
        <w:trPr>
          <w:trHeight w:val="1140"/>
          <w:tblCellSpacing w:w="0" w:type="dxa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公共卫生与预防医学类（预防医学、卫生监督）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C82EF6" w:rsidRPr="00C82EF6" w:rsidTr="00C82EF6">
        <w:trPr>
          <w:trHeight w:val="1140"/>
          <w:tblCellSpacing w:w="0" w:type="dxa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医学技术类（医学检验技术、医学实验技术、医学影像技术）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C82EF6" w:rsidRPr="00C82EF6" w:rsidTr="00C82EF6">
        <w:trPr>
          <w:trHeight w:val="1140"/>
          <w:tblCellSpacing w:w="0" w:type="dxa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护理学类（护理学）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C82EF6" w:rsidRPr="00C82EF6" w:rsidTr="00C82EF6">
        <w:trPr>
          <w:trHeight w:val="1140"/>
          <w:tblCellSpacing w:w="0" w:type="dxa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工商管理类（会计学、技术经济及管理）、教育类（心理健康教育、教育领导与管理）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全供事业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35周岁以下（1985年5月31日以后出生的）。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C82EF6" w:rsidRPr="00C82EF6" w:rsidTr="00C82EF6">
        <w:trPr>
          <w:trHeight w:val="1140"/>
          <w:tblCellSpacing w:w="0" w:type="dxa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1006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临床医学类（肿瘤学、神经病学、内科学）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差供事业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35周岁以下（1985年5月31日以后出生的）。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主治医师以上职称</w:t>
            </w:r>
          </w:p>
        </w:tc>
      </w:tr>
      <w:tr w:rsidR="00C82EF6" w:rsidRPr="00C82EF6" w:rsidTr="00C82EF6">
        <w:trPr>
          <w:trHeight w:val="1140"/>
          <w:tblCellSpacing w:w="0" w:type="dxa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临床医学类（内科学、外科学），中医学类（中医内科学），中西医结合类（中西医结合临床）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 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差供事业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硕士研究生及以上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35周岁以下（1985年5月31日以后出生的）。</w:t>
            </w:r>
          </w:p>
          <w:p w:rsidR="00C82EF6" w:rsidRPr="00C82EF6" w:rsidRDefault="00C82EF6" w:rsidP="00C82EF6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C82EF6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EF6" w:rsidRPr="00C82EF6" w:rsidRDefault="00C82EF6" w:rsidP="00C82EF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</w:tbl>
    <w:p w:rsidR="00C82EF6" w:rsidRPr="00C82EF6" w:rsidRDefault="00C82EF6" w:rsidP="00C82EF6">
      <w:pPr>
        <w:adjustRightInd/>
        <w:snapToGrid/>
        <w:spacing w:after="0" w:line="555" w:lineRule="atLeast"/>
        <w:rPr>
          <w:rFonts w:ascii="微软雅黑" w:hAnsi="微软雅黑" w:cs="宋体" w:hint="eastAsia"/>
          <w:color w:val="000000"/>
          <w:sz w:val="27"/>
          <w:szCs w:val="27"/>
        </w:rPr>
      </w:pPr>
      <w:r w:rsidRPr="00C82EF6">
        <w:rPr>
          <w:rFonts w:ascii="楷体" w:eastAsia="楷体" w:hAnsi="楷体" w:cs="Times New Roman" w:hint="eastAsia"/>
          <w:b/>
          <w:bCs/>
          <w:color w:val="000000"/>
          <w:sz w:val="29"/>
        </w:rPr>
        <w:t>备注：参照河南省统一考试录用公务员专业设置指导目录</w:t>
      </w:r>
    </w:p>
    <w:p w:rsidR="00C82EF6" w:rsidRPr="00C82EF6" w:rsidRDefault="00C82EF6" w:rsidP="00C82EF6">
      <w:pPr>
        <w:adjustRightInd/>
        <w:snapToGrid/>
        <w:spacing w:after="0" w:line="540" w:lineRule="atLeast"/>
        <w:rPr>
          <w:rFonts w:ascii="微软雅黑" w:hAnsi="微软雅黑" w:cs="宋体" w:hint="eastAsia"/>
          <w:color w:val="000000"/>
          <w:sz w:val="27"/>
          <w:szCs w:val="27"/>
        </w:rPr>
      </w:pPr>
      <w:r w:rsidRPr="00C82EF6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82EF6"/>
    <w:rsid w:val="00307CF9"/>
    <w:rsid w:val="00323B43"/>
    <w:rsid w:val="003D37D8"/>
    <w:rsid w:val="004358AB"/>
    <w:rsid w:val="0064020C"/>
    <w:rsid w:val="008811B0"/>
    <w:rsid w:val="008B7726"/>
    <w:rsid w:val="00B600C9"/>
    <w:rsid w:val="00B952C0"/>
    <w:rsid w:val="00C82EF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82EF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2021-03-31T08:42:00Z</dcterms:created>
  <dcterms:modified xsi:type="dcterms:W3CDTF">2021-03-31T08:43:00Z</dcterms:modified>
</cp:coreProperties>
</file>