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pStyle w:val="2"/>
        <w:widowControl/>
        <w:shd w:val="clear" w:color="auto" w:fill="FFFFFF"/>
        <w:snapToGrid/>
        <w:spacing w:before="0" w:beforeAutospacing="0" w:after="0" w:afterAutospacing="0" w:line="240" w:lineRule="auto"/>
        <w:ind w:left="0" w:right="0"/>
        <w:jc w:val="both"/>
        <w:textAlignment w:val="baseline"/>
        <w:rPr>
          <w:rFonts w:hint="eastAsia"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  <w:shd w:val="clear" w:color="auto" w:fill="FFFFFF"/>
        </w:rPr>
        <w:t>附件1：</w:t>
      </w:r>
    </w:p>
    <w:p>
      <w:pPr>
        <w:pStyle w:val="2"/>
        <w:widowControl/>
        <w:shd w:val="clear" w:color="auto" w:fill="FFFFFF"/>
        <w:snapToGrid/>
        <w:spacing w:before="0" w:beforeAutospacing="0" w:after="0" w:afterAutospacing="0" w:line="300" w:lineRule="exact"/>
        <w:ind w:left="0" w:right="0"/>
        <w:jc w:val="both"/>
        <w:textAlignment w:val="baseline"/>
        <w:rPr>
          <w:rFonts w:hint="eastAsia" w:ascii="黑体" w:hAnsi="黑体" w:eastAsia="黑体" w:cs="仿宋"/>
          <w:b w:val="0"/>
          <w:i w:val="0"/>
          <w:caps w:val="0"/>
          <w:spacing w:val="0"/>
          <w:w w:val="100"/>
          <w:sz w:val="32"/>
          <w:szCs w:val="32"/>
          <w:shd w:val="clear" w:color="auto" w:fill="FFFFFF"/>
        </w:rPr>
      </w:pPr>
    </w:p>
    <w:p>
      <w:pPr>
        <w:snapToGrid/>
        <w:spacing w:before="0" w:beforeAutospacing="0" w:after="0" w:afterAutospacing="0" w:line="560" w:lineRule="exact"/>
        <w:ind w:right="-315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</w:rPr>
        <w:t>柳叶湖旅游度假区</w:t>
      </w:r>
    </w:p>
    <w:p>
      <w:pPr>
        <w:snapToGrid/>
        <w:spacing w:before="0" w:beforeAutospacing="0" w:after="0" w:afterAutospacing="0" w:line="560" w:lineRule="exact"/>
        <w:ind w:right="-315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i w:val="0"/>
          <w:caps w:val="0"/>
          <w:spacing w:val="0"/>
          <w:w w:val="100"/>
          <w:sz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</w:rPr>
        <w:t>公开引进教育人才岗位条件及计划表</w:t>
      </w:r>
    </w:p>
    <w:bookmarkEnd w:id="0"/>
    <w:p>
      <w:pPr>
        <w:snapToGrid/>
        <w:spacing w:before="0" w:beforeAutospacing="0" w:after="0" w:afterAutospacing="0" w:line="560" w:lineRule="exact"/>
        <w:ind w:right="-315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</w:rPr>
      </w:pPr>
    </w:p>
    <w:tbl>
      <w:tblPr>
        <w:tblStyle w:val="3"/>
        <w:tblW w:w="9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603"/>
        <w:gridCol w:w="846"/>
        <w:gridCol w:w="836"/>
        <w:gridCol w:w="1150"/>
        <w:gridCol w:w="2046"/>
        <w:gridCol w:w="2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岗位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代码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岗位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名称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岗位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数量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年龄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要求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最低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学历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岗位专业要求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具体条件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初中物理教师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8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30岁及以下</w:t>
            </w:r>
          </w:p>
        </w:tc>
        <w:tc>
          <w:tcPr>
            <w:tcW w:w="11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本科学历学士学位及以上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理学大类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初中数学教师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1</w:t>
            </w:r>
          </w:p>
        </w:tc>
        <w:tc>
          <w:tcPr>
            <w:tcW w:w="8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数学类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snapToGrid/>
        <w:spacing w:before="0" w:beforeAutospacing="0" w:after="0" w:afterAutospacing="0" w:line="5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24"/>
        </w:rPr>
        <w:t>说明：1.年龄要求：30岁及以下是指1991年1月1日及以后出生，以此类推。</w:t>
      </w:r>
    </w:p>
    <w:p>
      <w:pPr>
        <w:widowControl/>
        <w:snapToGrid/>
        <w:spacing w:before="0" w:beforeAutospacing="0" w:after="0" w:afterAutospacing="0" w:line="500" w:lineRule="exact"/>
        <w:ind w:firstLine="720" w:firstLineChars="3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24"/>
        </w:rPr>
        <w:t>2.2020年毕业尚未落实工作单位的高校毕业生须提供相应的证书（含教师资格证）；2021年应届高校毕业生暂未取得教师资格证的，聘用后须在1年试用期内取得相应教师资格证，试用期满还未取得的，依法解除聘用合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71640"/>
    <w:rsid w:val="5677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2021-04-02T10:48:00Z</dcterms:created>
  <dc:creator>Administrator</dc:creator>
  <cp:lastModifiedBy>Administrator</cp:lastModifiedBy>
  <dcterms:modified xsi:type="dcterms:W3CDTF">2021-04-02T10:49:20Z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