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附件2</w:t>
      </w:r>
    </w:p>
    <w:p>
      <w:pPr>
        <w:adjustRightInd w:val="0"/>
        <w:snapToGrid w:val="0"/>
        <w:spacing w:line="4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绵阳市游仙区20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21年上半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公开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考核招聘教师报考信息表</w:t>
      </w:r>
    </w:p>
    <w:p>
      <w:pPr>
        <w:ind w:left="-340" w:leftChars="-162" w:right="86" w:firstLine="315" w:firstLineChars="15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报名时间：20</w:t>
      </w:r>
      <w:r>
        <w:rPr>
          <w:rFonts w:hint="eastAsia" w:ascii="宋体" w:hAnsi="宋体"/>
          <w:szCs w:val="21"/>
          <w:lang w:val="en-US" w:eastAsia="zh-CN"/>
        </w:rPr>
        <w:t>21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月  日</w:t>
      </w:r>
    </w:p>
    <w:tbl>
      <w:tblPr>
        <w:tblStyle w:val="4"/>
        <w:tblW w:w="92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9"/>
        <w:gridCol w:w="1272"/>
        <w:gridCol w:w="962"/>
        <w:gridCol w:w="966"/>
        <w:gridCol w:w="362"/>
        <w:gridCol w:w="898"/>
        <w:gridCol w:w="212"/>
        <w:gridCol w:w="1706"/>
        <w:gridCol w:w="15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2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    名</w:t>
            </w:r>
          </w:p>
        </w:tc>
        <w:tc>
          <w:tcPr>
            <w:tcW w:w="127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6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70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    历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    业</w:t>
            </w:r>
          </w:p>
        </w:tc>
        <w:tc>
          <w:tcPr>
            <w:tcW w:w="170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05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35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毕业证号</w:t>
            </w:r>
          </w:p>
        </w:tc>
        <w:tc>
          <w:tcPr>
            <w:tcW w:w="35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教师资格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5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30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71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是否在编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13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岗位代码</w:t>
            </w:r>
          </w:p>
        </w:tc>
        <w:tc>
          <w:tcPr>
            <w:tcW w:w="330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0" w:hRule="atLeast"/>
          <w:jc w:val="center"/>
        </w:trPr>
        <w:tc>
          <w:tcPr>
            <w:tcW w:w="125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现工作单位</w:t>
            </w:r>
          </w:p>
        </w:tc>
        <w:tc>
          <w:tcPr>
            <w:tcW w:w="356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主要特长</w:t>
            </w:r>
          </w:p>
        </w:tc>
        <w:tc>
          <w:tcPr>
            <w:tcW w:w="33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377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主要学习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（从大学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填起）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8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成员及工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作单位和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务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本人签名</w:t>
            </w:r>
          </w:p>
        </w:tc>
        <w:tc>
          <w:tcPr>
            <w:tcW w:w="7977" w:type="dxa"/>
            <w:gridSpan w:val="8"/>
            <w:tcBorders>
              <w:right w:val="single" w:color="auto" w:sz="12" w:space="0"/>
            </w:tcBorders>
          </w:tcPr>
          <w:p>
            <w:pPr>
              <w:spacing w:line="300" w:lineRule="exact"/>
              <w:ind w:firstLine="420" w:firstLineChars="2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本人以上所填内容属实，如有虚假，后果自负。</w:t>
            </w:r>
          </w:p>
          <w:p>
            <w:pPr>
              <w:ind w:right="105" w:firstLine="2970" w:firstLineChars="165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right="105" w:firstLine="2970" w:firstLineChars="1650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考生签名：                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2021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527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初审意见</w:t>
            </w:r>
          </w:p>
        </w:tc>
        <w:tc>
          <w:tcPr>
            <w:tcW w:w="32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525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2021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月   日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复审意见</w:t>
            </w:r>
          </w:p>
        </w:tc>
        <w:tc>
          <w:tcPr>
            <w:tcW w:w="35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2021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9" w:hRule="atLeast"/>
          <w:jc w:val="center"/>
        </w:trPr>
        <w:tc>
          <w:tcPr>
            <w:tcW w:w="12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    注</w:t>
            </w:r>
          </w:p>
        </w:tc>
        <w:tc>
          <w:tcPr>
            <w:tcW w:w="7977" w:type="dxa"/>
            <w:gridSpan w:val="8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240" w:lineRule="exact"/>
        <w:ind w:left="540" w:hanging="540" w:hangingChars="300"/>
        <w:outlineLvl w:val="2"/>
        <w:rPr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sz w:val="18"/>
          <w:szCs w:val="18"/>
        </w:rPr>
        <w:t>1</w:t>
      </w:r>
      <w:r>
        <w:rPr>
          <w:rFonts w:hint="eastAsia" w:ascii="宋体" w:hAnsi="宋体"/>
          <w:b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请报考者如实填报（须电脑填写并打印）。2.报考者若隐瞒有关情况或者提供虚假材料的，所造成的一切损失由报考者本人承担。</w:t>
      </w:r>
    </w:p>
    <w:sectPr>
      <w:pgSz w:w="11906" w:h="16838"/>
      <w:pgMar w:top="1440" w:right="1588" w:bottom="1440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61C"/>
    <w:rsid w:val="001C444F"/>
    <w:rsid w:val="001E493E"/>
    <w:rsid w:val="00207491"/>
    <w:rsid w:val="002E4FAC"/>
    <w:rsid w:val="00313715"/>
    <w:rsid w:val="003557DF"/>
    <w:rsid w:val="004D1AC3"/>
    <w:rsid w:val="006422C4"/>
    <w:rsid w:val="008A42AE"/>
    <w:rsid w:val="009B501D"/>
    <w:rsid w:val="009C061C"/>
    <w:rsid w:val="00A16CE8"/>
    <w:rsid w:val="00B2070E"/>
    <w:rsid w:val="00BD1F70"/>
    <w:rsid w:val="00C30CBF"/>
    <w:rsid w:val="00C91159"/>
    <w:rsid w:val="107C0EB0"/>
    <w:rsid w:val="2D8E17FB"/>
    <w:rsid w:val="333D4660"/>
    <w:rsid w:val="426B3A6B"/>
    <w:rsid w:val="5C595C77"/>
    <w:rsid w:val="5F671233"/>
    <w:rsid w:val="6EC807DB"/>
    <w:rsid w:val="75A372F8"/>
    <w:rsid w:val="7A7A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380</Characters>
  <Lines>3</Lines>
  <Paragraphs>1</Paragraphs>
  <TotalTime>2</TotalTime>
  <ScaleCrop>false</ScaleCrop>
  <LinksUpToDate>false</LinksUpToDate>
  <CharactersWithSpaces>445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2017-05-03T03:43:00Z</dcterms:created>
  <dc:creator>User</dc:creator>
  <cp:lastModifiedBy>这个家伙很懒名字都不想取</cp:lastModifiedBy>
  <cp:lastPrinted>2020-06-24T06:58:00Z</cp:lastPrinted>
  <dcterms:modified xsi:type="dcterms:W3CDTF">2021-04-08T08:40:17Z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