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附件1</w:t>
      </w:r>
    </w:p>
    <w:p>
      <w:pPr>
        <w:jc w:val="center"/>
        <w:rPr>
          <w:rFonts w:hint="eastAsia" w:ascii="黑体" w:hAnsi="黑体" w:eastAsia="黑体" w:cs="宋体"/>
          <w:bCs/>
          <w:kern w:val="0"/>
          <w:sz w:val="44"/>
          <w:szCs w:val="44"/>
        </w:rPr>
      </w:pPr>
      <w:bookmarkStart w:id="0" w:name="_GoBack"/>
      <w:r>
        <w:rPr>
          <w:rFonts w:hint="eastAsia" w:ascii="黑体" w:hAnsi="黑体" w:eastAsia="黑体" w:cs="宋体"/>
          <w:bCs/>
          <w:kern w:val="0"/>
          <w:sz w:val="44"/>
          <w:szCs w:val="44"/>
        </w:rPr>
        <w:t>2021年天台县公开招聘新教师岗位和</w:t>
      </w:r>
    </w:p>
    <w:p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 w:cs="宋体"/>
          <w:bCs/>
          <w:kern w:val="0"/>
          <w:sz w:val="44"/>
          <w:szCs w:val="44"/>
        </w:rPr>
        <w:t>相关要求一览表</w:t>
      </w:r>
    </w:p>
    <w:bookmarkEnd w:id="0"/>
    <w:p>
      <w:pPr>
        <w:rPr>
          <w:rFonts w:hint="eastAsia"/>
          <w:szCs w:val="28"/>
        </w:rPr>
      </w:pPr>
    </w:p>
    <w:tbl>
      <w:tblPr>
        <w:tblStyle w:val="4"/>
        <w:tblW w:w="1364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260"/>
        <w:gridCol w:w="740"/>
        <w:gridCol w:w="640"/>
        <w:gridCol w:w="8240"/>
        <w:gridCol w:w="2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tblHeader/>
        </w:trPr>
        <w:tc>
          <w:tcPr>
            <w:tcW w:w="62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26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38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招聘指标</w:t>
            </w:r>
          </w:p>
        </w:tc>
        <w:tc>
          <w:tcPr>
            <w:tcW w:w="824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214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学历学位要求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tblHeader/>
        </w:trPr>
        <w:tc>
          <w:tcPr>
            <w:tcW w:w="6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岗位A</w:t>
            </w:r>
          </w:p>
        </w:tc>
        <w:tc>
          <w:tcPr>
            <w:tcW w:w="6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岗位B</w:t>
            </w:r>
          </w:p>
        </w:tc>
        <w:tc>
          <w:tcPr>
            <w:tcW w:w="82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中学语文</w:t>
            </w:r>
          </w:p>
        </w:tc>
        <w:tc>
          <w:tcPr>
            <w:tcW w:w="7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6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40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语文教育、汉语言文学、汉语言、对外汉语、汉语国际教育、汉语言文字学、中国古代文学、中国现当代文学、文秘等</w:t>
            </w:r>
          </w:p>
        </w:tc>
        <w:tc>
          <w:tcPr>
            <w:tcW w:w="2140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具有本科及以上学历、学士学位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中学数学</w:t>
            </w:r>
          </w:p>
        </w:tc>
        <w:tc>
          <w:tcPr>
            <w:tcW w:w="7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6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40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数学教育、数学、数学与应用数学、数理基础科学、基础数学、计算数学、应用数学、 概率论与数理统计、信息与计算科学等</w:t>
            </w:r>
          </w:p>
        </w:tc>
        <w:tc>
          <w:tcPr>
            <w:tcW w:w="2140" w:type="dxa"/>
            <w:shd w:val="clear" w:color="auto" w:fill="auto"/>
            <w:noWrap w:val="0"/>
            <w:vAlign w:val="center"/>
          </w:tcPr>
          <w:p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具有本科及以上学历、学士学位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中学英语</w:t>
            </w:r>
          </w:p>
        </w:tc>
        <w:tc>
          <w:tcPr>
            <w:tcW w:w="7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6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40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英语教育、英语、英语翻译、翻译、英语语言文学、应用英语、商务英语、涉外文秘等</w:t>
            </w:r>
          </w:p>
        </w:tc>
        <w:tc>
          <w:tcPr>
            <w:tcW w:w="2140" w:type="dxa"/>
            <w:shd w:val="clear" w:color="auto" w:fill="auto"/>
            <w:noWrap w:val="0"/>
            <w:vAlign w:val="center"/>
          </w:tcPr>
          <w:p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具有本科及以上学历、学士学位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高中政治</w:t>
            </w:r>
          </w:p>
        </w:tc>
        <w:tc>
          <w:tcPr>
            <w:tcW w:w="7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6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240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思想政治教育、政治学与行政学、国际政治、国际政治经济学、政治学经济学与哲学、哲学、政治学理论、政治经济学、马克思主义理论、法学等</w:t>
            </w:r>
          </w:p>
        </w:tc>
        <w:tc>
          <w:tcPr>
            <w:tcW w:w="2140" w:type="dxa"/>
            <w:shd w:val="clear" w:color="auto" w:fill="auto"/>
            <w:noWrap w:val="0"/>
            <w:vAlign w:val="center"/>
          </w:tcPr>
          <w:p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具有本科及以上学历、学士学位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高中历史</w:t>
            </w:r>
          </w:p>
        </w:tc>
        <w:tc>
          <w:tcPr>
            <w:tcW w:w="7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6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240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人文教育、历史教育、历史学、世界历史、中国古代史、中国近现代史、史学理论与史学史等</w:t>
            </w:r>
          </w:p>
        </w:tc>
        <w:tc>
          <w:tcPr>
            <w:tcW w:w="2140" w:type="dxa"/>
            <w:shd w:val="clear" w:color="auto" w:fill="auto"/>
            <w:noWrap w:val="0"/>
            <w:vAlign w:val="center"/>
          </w:tcPr>
          <w:p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具有本科及以上学历、学士学位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6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高中地理</w:t>
            </w:r>
          </w:p>
        </w:tc>
        <w:tc>
          <w:tcPr>
            <w:tcW w:w="7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6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240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地理教育、地理科学、地理信息系统、地理信息科学、自然地理与资源环境等</w:t>
            </w:r>
          </w:p>
        </w:tc>
        <w:tc>
          <w:tcPr>
            <w:tcW w:w="2140" w:type="dxa"/>
            <w:shd w:val="clear" w:color="auto" w:fill="auto"/>
            <w:noWrap w:val="0"/>
            <w:vAlign w:val="center"/>
          </w:tcPr>
          <w:p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具有本科及以上学历、学士学位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6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中学社会</w:t>
            </w:r>
          </w:p>
        </w:tc>
        <w:tc>
          <w:tcPr>
            <w:tcW w:w="7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6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40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符合高中政治、历史、地理招聘岗位专业要求等</w:t>
            </w:r>
          </w:p>
        </w:tc>
        <w:tc>
          <w:tcPr>
            <w:tcW w:w="2140" w:type="dxa"/>
            <w:shd w:val="clear" w:color="auto" w:fill="auto"/>
            <w:noWrap w:val="0"/>
            <w:vAlign w:val="center"/>
          </w:tcPr>
          <w:p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具有本科及以上学历、学士学位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6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中学科学</w:t>
            </w:r>
          </w:p>
        </w:tc>
        <w:tc>
          <w:tcPr>
            <w:tcW w:w="7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6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40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科学教育及符合中学物理（物理教育、物理学、应用物理、核物理、理论物理）、化学（化学教育、化学、应用化学、材料化学、化学生物学、有机化学、无机化学、分析化学、高分子化学）、生物（生物教育、生物技术、生物科学、生物工程、植物学、植物保护、动物学、微生物学、生物化学与分子生物学、生物技术及应用）招聘岗位专业要求等</w:t>
            </w:r>
          </w:p>
        </w:tc>
        <w:tc>
          <w:tcPr>
            <w:tcW w:w="2140" w:type="dxa"/>
            <w:shd w:val="clear" w:color="auto" w:fill="auto"/>
            <w:noWrap w:val="0"/>
            <w:vAlign w:val="center"/>
          </w:tcPr>
          <w:p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具有本科及以上学历、学士学位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2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中小学体育（田径）</w:t>
            </w:r>
          </w:p>
        </w:tc>
        <w:tc>
          <w:tcPr>
            <w:tcW w:w="7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6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24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体育教育、体育学、运动训练、社会体育、民族传统体育、武术与民族传统体育等</w:t>
            </w:r>
          </w:p>
        </w:tc>
        <w:tc>
          <w:tcPr>
            <w:tcW w:w="2140" w:type="dxa"/>
            <w:vMerge w:val="restart"/>
            <w:shd w:val="clear" w:color="auto" w:fill="auto"/>
            <w:noWrap w:val="0"/>
            <w:vAlign w:val="center"/>
          </w:tcPr>
          <w:p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具有本科及以上学历、学士学位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中小学体育（篮球）</w:t>
            </w:r>
          </w:p>
        </w:tc>
        <w:tc>
          <w:tcPr>
            <w:tcW w:w="7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6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240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中小学心理健康</w:t>
            </w:r>
          </w:p>
        </w:tc>
        <w:tc>
          <w:tcPr>
            <w:tcW w:w="7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6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240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心理学、应用心理学、基础心理学、发展与教育心理学、教育学等</w:t>
            </w:r>
          </w:p>
        </w:tc>
        <w:tc>
          <w:tcPr>
            <w:tcW w:w="2140" w:type="dxa"/>
            <w:shd w:val="clear" w:color="auto" w:fill="auto"/>
            <w:noWrap w:val="0"/>
            <w:vAlign w:val="center"/>
          </w:tcPr>
          <w:p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具有本科及以上学历、学士学位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6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7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6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240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语文教育、汉语言文学、汉语言、对外汉语、汉语国际教育、汉语言文字学、中国古代文学、中国现当代文学、文秘等</w:t>
            </w:r>
          </w:p>
        </w:tc>
        <w:tc>
          <w:tcPr>
            <w:tcW w:w="2140" w:type="dxa"/>
            <w:shd w:val="clear" w:color="auto" w:fill="auto"/>
            <w:noWrap w:val="0"/>
            <w:vAlign w:val="center"/>
          </w:tcPr>
          <w:p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具有本科及以上学历、学士学位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6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小学数学</w:t>
            </w:r>
          </w:p>
        </w:tc>
        <w:tc>
          <w:tcPr>
            <w:tcW w:w="7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6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240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数学教育、数学、数学与应用数学、数理基础科学、基础数学、计算数学、应用数学、 概率论与数理统计、信息与计算科学等</w:t>
            </w:r>
          </w:p>
        </w:tc>
        <w:tc>
          <w:tcPr>
            <w:tcW w:w="2140" w:type="dxa"/>
            <w:shd w:val="clear" w:color="auto" w:fill="auto"/>
            <w:noWrap w:val="0"/>
            <w:vAlign w:val="center"/>
          </w:tcPr>
          <w:p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具有本科及以上学历、学士学位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小学英语</w:t>
            </w:r>
          </w:p>
        </w:tc>
        <w:tc>
          <w:tcPr>
            <w:tcW w:w="7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6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240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英语教育、英语、英语翻译、翻译、英语语言文学、应用英语、商务英语、涉外文秘等</w:t>
            </w:r>
          </w:p>
        </w:tc>
        <w:tc>
          <w:tcPr>
            <w:tcW w:w="2140" w:type="dxa"/>
            <w:shd w:val="clear" w:color="auto" w:fill="auto"/>
            <w:noWrap w:val="0"/>
            <w:vAlign w:val="center"/>
          </w:tcPr>
          <w:p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具有本科及以上学历、学士学位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中小学音乐</w:t>
            </w:r>
          </w:p>
        </w:tc>
        <w:tc>
          <w:tcPr>
            <w:tcW w:w="7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6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240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音乐教育、音乐学、音乐表演、作曲与作曲技术理论、艺术教育、舞蹈表演、音乐与舞蹈学、舞蹈学、舞蹈编导等</w:t>
            </w:r>
          </w:p>
        </w:tc>
        <w:tc>
          <w:tcPr>
            <w:tcW w:w="2140" w:type="dxa"/>
            <w:shd w:val="clear" w:color="auto" w:fill="auto"/>
            <w:noWrap w:val="0"/>
            <w:vAlign w:val="center"/>
          </w:tcPr>
          <w:p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具有本科及以上学历、学士学位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中小学美术</w:t>
            </w:r>
          </w:p>
        </w:tc>
        <w:tc>
          <w:tcPr>
            <w:tcW w:w="7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6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240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美术教育、美术学、绘画、雕塑、工业设计、中国画、书法学、摄影、艺术设计学、艺术设计、环境设计、环境艺术设计、视觉传达设计、工艺美术、动画、装饰艺术设计、服装与服饰设计、旅游工艺品设计与制作、广告设计与制作等</w:t>
            </w:r>
          </w:p>
        </w:tc>
        <w:tc>
          <w:tcPr>
            <w:tcW w:w="2140" w:type="dxa"/>
            <w:shd w:val="clear" w:color="auto" w:fill="auto"/>
            <w:noWrap w:val="0"/>
            <w:vAlign w:val="center"/>
          </w:tcPr>
          <w:p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具有本科及以上学历、学士学位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6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中小学信息技术</w:t>
            </w:r>
          </w:p>
        </w:tc>
        <w:tc>
          <w:tcPr>
            <w:tcW w:w="7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6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240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教育技术学、现代教育技术、计算机科学与技术、软件工程、网络工程、数字媒体技术、计算机及应用、计算机应用技术、计算机软件与理论、计算机信息管理、计算机教育、计算机网络技术、软件技术、电子信息工程、应用电子技术教育、信息管理与信息系统、电子信息技术与应用等</w:t>
            </w:r>
          </w:p>
        </w:tc>
        <w:tc>
          <w:tcPr>
            <w:tcW w:w="2140" w:type="dxa"/>
            <w:shd w:val="clear" w:color="auto" w:fill="auto"/>
            <w:noWrap w:val="0"/>
            <w:vAlign w:val="center"/>
          </w:tcPr>
          <w:p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具有本科及以上学历、学士学位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职高数控技术应用</w:t>
            </w:r>
          </w:p>
        </w:tc>
        <w:tc>
          <w:tcPr>
            <w:tcW w:w="7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6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2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机械设计制造及其自动化、机械制造技术、机械工程及自动化、机电一体化技术、电气工程及自动化等</w:t>
            </w:r>
          </w:p>
        </w:tc>
        <w:tc>
          <w:tcPr>
            <w:tcW w:w="2140" w:type="dxa"/>
            <w:shd w:val="clear" w:color="auto" w:fill="auto"/>
            <w:noWrap w:val="0"/>
            <w:vAlign w:val="center"/>
          </w:tcPr>
          <w:p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具有本科及以上学历、学士学位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6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职高康复服务与管理</w:t>
            </w:r>
          </w:p>
        </w:tc>
        <w:tc>
          <w:tcPr>
            <w:tcW w:w="7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6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2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护理学、临床医学、基础医学等</w:t>
            </w:r>
          </w:p>
        </w:tc>
        <w:tc>
          <w:tcPr>
            <w:tcW w:w="2140" w:type="dxa"/>
            <w:shd w:val="clear" w:color="auto" w:fill="auto"/>
            <w:noWrap w:val="0"/>
            <w:vAlign w:val="center"/>
          </w:tcPr>
          <w:p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具有本科及以上学历、学士学位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学前教育</w:t>
            </w:r>
          </w:p>
        </w:tc>
        <w:tc>
          <w:tcPr>
            <w:tcW w:w="7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6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40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学前教育、幼儿教育及符合中小学体育、音乐、美术招聘岗位专业要求等</w:t>
            </w:r>
          </w:p>
        </w:tc>
        <w:tc>
          <w:tcPr>
            <w:tcW w:w="2140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全日制专科及以上学历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特殊教育</w:t>
            </w:r>
          </w:p>
        </w:tc>
        <w:tc>
          <w:tcPr>
            <w:tcW w:w="7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6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240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特殊教育、儿童康复、医疗康复等</w:t>
            </w:r>
          </w:p>
        </w:tc>
        <w:tc>
          <w:tcPr>
            <w:tcW w:w="2140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全日制专科及以上学历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体育特殊人才</w:t>
            </w:r>
          </w:p>
        </w:tc>
        <w:tc>
          <w:tcPr>
            <w:tcW w:w="7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6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38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按《关于进一步加强竞技体育后备人才培养工作的意见》（天政办发[2014]144号）文件要求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8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合计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824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</w:tbl>
    <w:p>
      <w:pPr>
        <w:rPr>
          <w:rFonts w:hint="eastAsia"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说明：1. 本表中所列专业依据教育部2012年出版的《普通高等学校本科专业目录》、《普通高等学校高职高专（专科）专业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br w:type="textWrapping"/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 xml:space="preserve">         目录》，要求符合相关专业的大类范围；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br w:type="textWrapping"/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 xml:space="preserve">      2. 师范类教育学、小学教育、初等教育等专业报考岗位以教师资格证学科为准；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br w:type="textWrapping"/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 xml:space="preserve">      3. 硕士研究生的教育学原理、课程教学论、学科教学、比较教育学等专业报考岗位以研究学科方向与本科所学专业结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br w:type="textWrapping"/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 xml:space="preserve">         合为准；      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br w:type="textWrapping"/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 xml:space="preserve">      4. 岗位A为普通学历要求，岗位B为硕士研究生及以上学历要求(只要专业所属大类符合招聘岗位需求都可以报考)。</w:t>
      </w:r>
    </w:p>
    <w:p>
      <w:pPr>
        <w:rPr>
          <w:rFonts w:hint="eastAsia"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 xml:space="preserve">      5. 海外留学人员：须提供教育部中国留学服务中心出具的境外学历、学位认证书原件及复印件。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CC49F9"/>
    <w:rsid w:val="0058584E"/>
    <w:rsid w:val="01845E06"/>
    <w:rsid w:val="05652E72"/>
    <w:rsid w:val="10470119"/>
    <w:rsid w:val="126D23E5"/>
    <w:rsid w:val="1C101E67"/>
    <w:rsid w:val="1C1238C3"/>
    <w:rsid w:val="1F2E5071"/>
    <w:rsid w:val="206C4384"/>
    <w:rsid w:val="20FC633D"/>
    <w:rsid w:val="22145860"/>
    <w:rsid w:val="2E207904"/>
    <w:rsid w:val="2E641F37"/>
    <w:rsid w:val="35740C6B"/>
    <w:rsid w:val="358D321F"/>
    <w:rsid w:val="360B5E58"/>
    <w:rsid w:val="36BA0287"/>
    <w:rsid w:val="3954294D"/>
    <w:rsid w:val="3ACC4A8A"/>
    <w:rsid w:val="3C1D4D3D"/>
    <w:rsid w:val="3C990446"/>
    <w:rsid w:val="41A2572C"/>
    <w:rsid w:val="426F3827"/>
    <w:rsid w:val="4A5E7C4B"/>
    <w:rsid w:val="4BAE085D"/>
    <w:rsid w:val="54AD77AC"/>
    <w:rsid w:val="55F455B6"/>
    <w:rsid w:val="651119EB"/>
    <w:rsid w:val="6B862E87"/>
    <w:rsid w:val="6CBE6ED5"/>
    <w:rsid w:val="6E3D7B50"/>
    <w:rsid w:val="70F9690D"/>
    <w:rsid w:val="7C3051FC"/>
    <w:rsid w:val="7FCC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2021-04-19T13:35:00Z</dcterms:created>
  <dc:creator>admin</dc:creator>
  <cp:lastModifiedBy>admin</cp:lastModifiedBy>
  <dcterms:modified xsi:type="dcterms:W3CDTF">2021-04-19T13:37:44Z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